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794D5F">
      <w:pPr>
        <w:keepNext w:val="0"/>
        <w:keepLines w:val="0"/>
        <w:pageBreakBefore w:val="0"/>
        <w:widowControl w:val="0"/>
        <w:kinsoku/>
        <w:wordWrap/>
        <w:overflowPunct/>
        <w:topLinePunct w:val="0"/>
        <w:autoSpaceDE/>
        <w:autoSpaceDN/>
        <w:bidi w:val="0"/>
        <w:adjustRightInd/>
        <w:snapToGrid/>
        <w:spacing w:line="740" w:lineRule="exact"/>
        <w:jc w:val="both"/>
        <w:textAlignment w:val="auto"/>
        <w:rPr>
          <w:rFonts w:hint="eastAsia" w:ascii="CESI仿宋-GB2312" w:hAnsi="CESI仿宋-GB2312" w:eastAsia="CESI仿宋-GB2312" w:cs="CESI仿宋-GB2312"/>
          <w:sz w:val="44"/>
          <w:szCs w:val="44"/>
          <w:lang w:val="en-US" w:eastAsia="zh-CN"/>
        </w:rPr>
      </w:pPr>
      <w:r>
        <w:rPr>
          <w:rFonts w:hint="eastAsia" w:ascii="CESI仿宋-GB2312" w:hAnsi="CESI仿宋-GB2312" w:eastAsia="CESI仿宋-GB2312" w:cs="CESI仿宋-GB2312"/>
          <w:sz w:val="32"/>
          <w:szCs w:val="32"/>
          <w:lang w:eastAsia="zh-CN"/>
        </w:rPr>
        <w:t>附件</w:t>
      </w:r>
      <w:r>
        <w:rPr>
          <w:rFonts w:hint="eastAsia" w:ascii="CESI仿宋-GB2312" w:hAnsi="CESI仿宋-GB2312" w:eastAsia="CESI仿宋-GB2312" w:cs="CESI仿宋-GB2312"/>
          <w:sz w:val="32"/>
          <w:szCs w:val="32"/>
          <w:lang w:val="en-US" w:eastAsia="zh-CN"/>
        </w:rPr>
        <w:t>1</w:t>
      </w:r>
    </w:p>
    <w:p w14:paraId="5C72AEFB">
      <w:pPr>
        <w:keepNext w:val="0"/>
        <w:keepLines w:val="0"/>
        <w:pageBreakBefore w:val="0"/>
        <w:widowControl w:val="0"/>
        <w:kinsoku/>
        <w:wordWrap/>
        <w:overflowPunct/>
        <w:topLinePunct w:val="0"/>
        <w:autoSpaceDE/>
        <w:autoSpaceDN/>
        <w:bidi w:val="0"/>
        <w:adjustRightInd/>
        <w:snapToGrid/>
        <w:spacing w:line="740" w:lineRule="exact"/>
        <w:jc w:val="center"/>
        <w:textAlignment w:val="auto"/>
        <w:rPr>
          <w:rFonts w:hint="eastAsia" w:eastAsia="宋体"/>
          <w:sz w:val="44"/>
          <w:szCs w:val="44"/>
          <w:lang w:eastAsia="zh-CN"/>
        </w:rPr>
      </w:pPr>
      <w:bookmarkStart w:id="0" w:name="_GoBack"/>
      <w:r>
        <w:rPr>
          <w:rFonts w:hint="default"/>
          <w:sz w:val="44"/>
          <w:szCs w:val="44"/>
        </w:rPr>
        <w:t>202</w:t>
      </w:r>
      <w:r>
        <w:rPr>
          <w:rFonts w:hint="eastAsia"/>
          <w:sz w:val="44"/>
          <w:szCs w:val="44"/>
          <w:lang w:val="en-US" w:eastAsia="zh-CN"/>
        </w:rPr>
        <w:t>6</w:t>
      </w:r>
      <w:r>
        <w:rPr>
          <w:rFonts w:hint="default"/>
          <w:sz w:val="44"/>
          <w:szCs w:val="44"/>
        </w:rPr>
        <w:t>年海南省科学</w:t>
      </w:r>
      <w:r>
        <w:rPr>
          <w:rFonts w:hint="eastAsia"/>
          <w:sz w:val="44"/>
          <w:szCs w:val="44"/>
          <w:lang w:eastAsia="zh-CN"/>
        </w:rPr>
        <w:t>技术</w:t>
      </w:r>
      <w:r>
        <w:rPr>
          <w:rFonts w:hint="default"/>
          <w:sz w:val="44"/>
          <w:szCs w:val="44"/>
        </w:rPr>
        <w:t>普及项目申报</w:t>
      </w:r>
      <w:r>
        <w:rPr>
          <w:rFonts w:hint="eastAsia"/>
          <w:sz w:val="44"/>
          <w:szCs w:val="44"/>
          <w:lang w:eastAsia="zh-CN"/>
        </w:rPr>
        <w:t>指南</w:t>
      </w:r>
    </w:p>
    <w:bookmarkEnd w:id="0"/>
    <w:p w14:paraId="0095C69D">
      <w:pPr>
        <w:rPr>
          <w:rFonts w:hint="eastAsia" w:ascii="CESI仿宋-GB2312" w:hAnsi="CESI仿宋-GB2312" w:eastAsia="CESI仿宋-GB2312" w:cs="CESI仿宋-GB2312"/>
          <w:sz w:val="32"/>
          <w:szCs w:val="32"/>
        </w:rPr>
      </w:pPr>
    </w:p>
    <w:p w14:paraId="53630956">
      <w:pPr>
        <w:ind w:firstLine="640" w:firstLineChars="200"/>
        <w:rPr>
          <w:rFonts w:hint="eastAsia" w:ascii="CESI仿宋-GB2312" w:hAnsi="CESI仿宋-GB2312" w:eastAsia="CESI仿宋-GB2312" w:cs="CESI仿宋-GB2312"/>
          <w:b/>
          <w:bCs/>
          <w:sz w:val="32"/>
          <w:szCs w:val="32"/>
        </w:rPr>
      </w:pPr>
      <w:r>
        <w:rPr>
          <w:rFonts w:hint="eastAsia" w:ascii="方正仿宋_GBK" w:hAnsi="方正仿宋_GBK" w:eastAsia="方正仿宋_GBK" w:cs="方正仿宋_GBK"/>
          <w:sz w:val="32"/>
          <w:szCs w:val="32"/>
          <w:lang w:val="en-US" w:eastAsia="zh-CN"/>
        </w:rPr>
        <w:t>根据《海南省科学技术普及项目和经费管理办法》（</w:t>
      </w:r>
      <w:r>
        <w:rPr>
          <w:rFonts w:hint="eastAsia" w:ascii="方正仿宋_GBK" w:hAnsi="方正仿宋_GBK" w:eastAsia="方正仿宋_GBK" w:cs="方正仿宋_GBK"/>
          <w:color w:val="000000"/>
          <w:sz w:val="32"/>
          <w:szCs w:val="32"/>
          <w:lang w:eastAsia="zh-CN"/>
        </w:rPr>
        <w:t>琼科规</w:t>
      </w:r>
      <w:r>
        <w:rPr>
          <w:rFonts w:hint="eastAsia" w:ascii="方正仿宋_GBK" w:hAnsi="方正仿宋_GBK" w:eastAsia="方正仿宋_GBK" w:cs="方正仿宋_GBK"/>
          <w:color w:val="000000"/>
          <w:sz w:val="32"/>
          <w:szCs w:val="32"/>
        </w:rPr>
        <w:t>〔</w:t>
      </w:r>
      <w:r>
        <w:rPr>
          <w:rFonts w:hint="eastAsia" w:ascii="方正仿宋_GBK" w:hAnsi="方正仿宋_GBK" w:eastAsia="方正仿宋_GBK" w:cs="方正仿宋_GBK"/>
          <w:color w:val="000000"/>
          <w:sz w:val="32"/>
          <w:szCs w:val="32"/>
          <w:lang w:eastAsia="zh-CN"/>
        </w:rPr>
        <w:t>2022</w:t>
      </w:r>
      <w:r>
        <w:rPr>
          <w:rFonts w:hint="eastAsia" w:ascii="方正仿宋_GBK" w:hAnsi="方正仿宋_GBK" w:eastAsia="方正仿宋_GBK" w:cs="方正仿宋_GBK"/>
          <w:color w:val="000000"/>
          <w:sz w:val="32"/>
          <w:szCs w:val="32"/>
        </w:rPr>
        <w:t>〕</w:t>
      </w:r>
      <w:r>
        <w:rPr>
          <w:rFonts w:hint="eastAsia" w:ascii="方正仿宋_GBK" w:hAnsi="方正仿宋_GBK" w:eastAsia="方正仿宋_GBK" w:cs="方正仿宋_GBK"/>
          <w:color w:val="000000"/>
          <w:sz w:val="32"/>
          <w:szCs w:val="32"/>
          <w:lang w:eastAsia="zh-CN"/>
        </w:rPr>
        <w:t>40</w:t>
      </w:r>
      <w:r>
        <w:rPr>
          <w:rFonts w:hint="eastAsia" w:ascii="方正仿宋_GBK" w:hAnsi="方正仿宋_GBK" w:eastAsia="方正仿宋_GBK" w:cs="方正仿宋_GBK"/>
          <w:color w:val="000000"/>
          <w:sz w:val="32"/>
          <w:szCs w:val="32"/>
        </w:rPr>
        <w:t>号</w:t>
      </w:r>
      <w:r>
        <w:rPr>
          <w:rFonts w:hint="eastAsia" w:ascii="方正仿宋_GBK" w:hAnsi="方正仿宋_GBK" w:eastAsia="方正仿宋_GBK" w:cs="方正仿宋_GBK"/>
          <w:sz w:val="32"/>
          <w:szCs w:val="32"/>
          <w:lang w:val="en-US" w:eastAsia="zh-CN"/>
        </w:rPr>
        <w:t>），</w:t>
      </w:r>
      <w:r>
        <w:rPr>
          <w:rFonts w:hint="eastAsia" w:ascii="仿宋_GB2312" w:hAnsi="仿宋_GB2312" w:eastAsia="仿宋_GB2312" w:cs="仿宋_GB2312"/>
          <w:color w:val="auto"/>
          <w:sz w:val="32"/>
          <w:szCs w:val="32"/>
          <w:lang w:eastAsia="zh-CN"/>
        </w:rPr>
        <w:t>海南省科学技术普及</w:t>
      </w: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lang w:eastAsia="zh-CN"/>
        </w:rPr>
        <w:t>主要</w:t>
      </w:r>
      <w:r>
        <w:rPr>
          <w:rFonts w:hint="eastAsia" w:ascii="仿宋_GB2312" w:hAnsi="仿宋_GB2312" w:eastAsia="仿宋_GB2312" w:cs="仿宋_GB2312"/>
          <w:color w:val="auto"/>
          <w:sz w:val="32"/>
          <w:szCs w:val="32"/>
        </w:rPr>
        <w:t>用于</w:t>
      </w:r>
      <w:r>
        <w:rPr>
          <w:rFonts w:hint="eastAsia" w:ascii="仿宋_GB2312" w:hAnsi="仿宋_GB2312" w:eastAsia="仿宋_GB2312" w:cs="仿宋_GB2312"/>
          <w:color w:val="auto"/>
          <w:sz w:val="32"/>
          <w:szCs w:val="32"/>
          <w:lang w:eastAsia="zh-CN"/>
        </w:rPr>
        <w:t>支持</w:t>
      </w:r>
      <w:r>
        <w:rPr>
          <w:rFonts w:hint="eastAsia" w:ascii="仿宋_GB2312" w:hAnsi="仿宋_GB2312" w:eastAsia="仿宋_GB2312" w:cs="仿宋_GB2312"/>
          <w:color w:val="auto"/>
          <w:sz w:val="32"/>
          <w:szCs w:val="32"/>
        </w:rPr>
        <w:t>科普活动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科普创作</w:t>
      </w:r>
      <w:r>
        <w:rPr>
          <w:rFonts w:hint="eastAsia" w:ascii="仿宋_GB2312" w:hAnsi="仿宋_GB2312" w:eastAsia="仿宋_GB2312" w:cs="仿宋_GB2312"/>
          <w:color w:val="auto"/>
          <w:sz w:val="32"/>
          <w:szCs w:val="32"/>
          <w:lang w:eastAsia="zh-CN"/>
        </w:rPr>
        <w:t>、科普竞赛</w:t>
      </w:r>
      <w:r>
        <w:rPr>
          <w:rFonts w:hint="eastAsia" w:ascii="仿宋_GB2312" w:hAnsi="仿宋_GB2312" w:eastAsia="仿宋_GB2312" w:cs="仿宋_GB2312"/>
          <w:color w:val="auto"/>
          <w:sz w:val="32"/>
          <w:szCs w:val="32"/>
        </w:rPr>
        <w:t>等科普</w:t>
      </w:r>
      <w:r>
        <w:rPr>
          <w:rFonts w:hint="eastAsia" w:ascii="仿宋_GB2312" w:hAnsi="仿宋_GB2312" w:eastAsia="仿宋_GB2312" w:cs="仿宋_GB2312"/>
          <w:color w:val="auto"/>
          <w:sz w:val="32"/>
          <w:szCs w:val="32"/>
          <w:lang w:eastAsia="zh-CN"/>
        </w:rPr>
        <w:t>工作</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 xml:space="preserve"> </w:t>
      </w:r>
    </w:p>
    <w:p w14:paraId="29DB51FF">
      <w:pPr>
        <w:ind w:firstLine="643" w:firstLineChars="200"/>
        <w:rPr>
          <w:rFonts w:hint="eastAsia" w:ascii="CESI仿宋-GB2312" w:hAnsi="CESI仿宋-GB2312" w:eastAsia="CESI仿宋-GB2312" w:cs="CESI仿宋-GB2312"/>
          <w:b/>
          <w:bCs/>
          <w:sz w:val="32"/>
          <w:szCs w:val="32"/>
        </w:rPr>
      </w:pPr>
      <w:r>
        <w:rPr>
          <w:rFonts w:hint="eastAsia" w:ascii="CESI仿宋-GB2312" w:hAnsi="CESI仿宋-GB2312" w:eastAsia="CESI仿宋-GB2312" w:cs="CESI仿宋-GB2312"/>
          <w:b/>
          <w:bCs/>
          <w:sz w:val="32"/>
          <w:szCs w:val="32"/>
        </w:rPr>
        <w:t>一、支持方向和范围</w:t>
      </w:r>
    </w:p>
    <w:p w14:paraId="5812C429">
      <w:pPr>
        <w:ind w:firstLine="640" w:firstLineChars="200"/>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eastAsia="zh-CN"/>
        </w:rPr>
        <w:t>一</w:t>
      </w:r>
      <w:r>
        <w:rPr>
          <w:rFonts w:hint="eastAsia" w:ascii="CESI仿宋-GB2312" w:hAnsi="CESI仿宋-GB2312" w:eastAsia="CESI仿宋-GB2312" w:cs="CESI仿宋-GB2312"/>
          <w:sz w:val="32"/>
          <w:szCs w:val="32"/>
        </w:rPr>
        <w:t>）科普活动</w:t>
      </w:r>
      <w:r>
        <w:rPr>
          <w:rFonts w:hint="eastAsia" w:ascii="CESI仿宋-GB2312" w:hAnsi="CESI仿宋-GB2312" w:eastAsia="CESI仿宋-GB2312" w:cs="CESI仿宋-GB2312"/>
          <w:sz w:val="32"/>
          <w:szCs w:val="32"/>
          <w:lang w:eastAsia="zh-CN"/>
        </w:rPr>
        <w:t>：支持有关单位下乡村、进社区、学校开展</w:t>
      </w:r>
      <w:r>
        <w:rPr>
          <w:rFonts w:hint="eastAsia" w:ascii="CESI仿宋-GB2312" w:hAnsi="CESI仿宋-GB2312" w:eastAsia="CESI仿宋-GB2312" w:cs="CESI仿宋-GB2312"/>
          <w:sz w:val="32"/>
          <w:szCs w:val="32"/>
        </w:rPr>
        <w:t>科普大集、科普展览、</w:t>
      </w:r>
      <w:r>
        <w:rPr>
          <w:rFonts w:hint="eastAsia" w:ascii="CESI仿宋-GB2312" w:hAnsi="CESI仿宋-GB2312" w:eastAsia="CESI仿宋-GB2312" w:cs="CESI仿宋-GB2312"/>
          <w:sz w:val="32"/>
          <w:szCs w:val="32"/>
          <w:lang w:eastAsia="zh-CN"/>
        </w:rPr>
        <w:t>科普讲座、</w:t>
      </w:r>
      <w:r>
        <w:rPr>
          <w:rFonts w:hint="eastAsia" w:ascii="CESI仿宋-GB2312" w:hAnsi="CESI仿宋-GB2312" w:eastAsia="CESI仿宋-GB2312" w:cs="CESI仿宋-GB2312"/>
          <w:sz w:val="32"/>
          <w:szCs w:val="32"/>
        </w:rPr>
        <w:t>科技咨询、实用技术培训</w:t>
      </w:r>
      <w:r>
        <w:rPr>
          <w:rFonts w:hint="eastAsia" w:ascii="CESI仿宋-GB2312" w:hAnsi="CESI仿宋-GB2312" w:eastAsia="CESI仿宋-GB2312" w:cs="CESI仿宋-GB2312"/>
          <w:sz w:val="32"/>
          <w:szCs w:val="32"/>
          <w:lang w:eastAsia="zh-CN"/>
        </w:rPr>
        <w:t>。</w:t>
      </w:r>
    </w:p>
    <w:p w14:paraId="3463BE1E">
      <w:pPr>
        <w:keepNext w:val="0"/>
        <w:keepLines w:val="0"/>
        <w:widowControl/>
        <w:suppressLineNumbers w:val="0"/>
        <w:ind w:firstLine="640" w:firstLineChars="200"/>
        <w:jc w:val="left"/>
        <w:rPr>
          <w:rFonts w:hint="eastAsia" w:ascii="仿宋_GB2312" w:hAnsi="仿宋_GB2312" w:eastAsia="仿宋_GB2312" w:cs="仿宋_GB2312"/>
          <w:b w:val="0"/>
          <w:bCs w:val="0"/>
          <w:spacing w:val="0"/>
          <w:kern w:val="2"/>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2026年科普活动项目主要</w:t>
      </w:r>
      <w:r>
        <w:rPr>
          <w:rFonts w:hint="eastAsia" w:ascii="仿宋_GB2312" w:eastAsia="仿宋_GB2312" w:cs="仿宋_GB2312"/>
          <w:color w:val="auto"/>
          <w:sz w:val="32"/>
          <w:szCs w:val="32"/>
          <w:lang w:eastAsia="zh-CN" w:bidi="ar-SA"/>
        </w:rPr>
        <w:t>支持方向：</w:t>
      </w:r>
      <w:r>
        <w:rPr>
          <w:rFonts w:hint="eastAsia" w:ascii="仿宋_GB2312" w:hAnsi="仿宋_GB2312" w:eastAsia="仿宋_GB2312" w:cs="仿宋_GB2312"/>
          <w:b w:val="0"/>
          <w:bCs w:val="0"/>
          <w:spacing w:val="0"/>
          <w:kern w:val="2"/>
          <w:sz w:val="32"/>
          <w:szCs w:val="32"/>
          <w:lang w:val="en-US" w:eastAsia="zh-CN"/>
        </w:rPr>
        <w:t>宣传</w:t>
      </w:r>
      <w:r>
        <w:rPr>
          <w:rFonts w:hint="eastAsia" w:ascii="仿宋_GB2312" w:hAnsi="仿宋_GB2312" w:eastAsia="仿宋_GB2312"/>
          <w:sz w:val="32"/>
          <w:lang w:val="en-US" w:eastAsia="zh-CN"/>
        </w:rPr>
        <w:t>习近平新时代中国特色社会主义思</w:t>
      </w:r>
      <w:r>
        <w:rPr>
          <w:rFonts w:hint="eastAsia" w:ascii="CESI仿宋-GB2312" w:hAnsi="CESI仿宋-GB2312" w:eastAsia="CESI仿宋-GB2312" w:cs="CESI仿宋-GB2312"/>
          <w:sz w:val="32"/>
          <w:szCs w:val="32"/>
          <w:lang w:val="en-US" w:eastAsia="zh-CN"/>
        </w:rPr>
        <w:t>想、发展新质生产力、推进高质量发展的重大意义和丰富内涵，</w:t>
      </w:r>
      <w:r>
        <w:rPr>
          <w:rFonts w:hint="eastAsia" w:ascii="CESI仿宋-GB2312" w:hAnsi="CESI仿宋-GB2312" w:eastAsia="CESI仿宋-GB2312" w:cs="CESI仿宋-GB2312"/>
          <w:sz w:val="32"/>
          <w:szCs w:val="32"/>
          <w:lang w:eastAsia="zh-CN"/>
        </w:rPr>
        <w:t>海南自贸港知识，</w:t>
      </w:r>
      <w:r>
        <w:rPr>
          <w:rFonts w:hint="eastAsia" w:ascii="仿宋_GB2312" w:hAnsi="仿宋_GB2312" w:eastAsia="仿宋_GB2312" w:cs="仿宋_GB2312"/>
          <w:b w:val="0"/>
          <w:bCs w:val="0"/>
          <w:color w:val="auto"/>
          <w:spacing w:val="0"/>
          <w:kern w:val="2"/>
          <w:sz w:val="32"/>
          <w:szCs w:val="32"/>
          <w:lang w:val="en-US" w:eastAsia="zh-CN"/>
        </w:rPr>
        <w:t>热</w:t>
      </w:r>
      <w:r>
        <w:rPr>
          <w:rFonts w:hint="eastAsia" w:ascii="仿宋_GB2312" w:hAnsi="仿宋_GB2312" w:eastAsia="仿宋_GB2312" w:cs="仿宋_GB2312"/>
          <w:b w:val="0"/>
          <w:bCs w:val="0"/>
          <w:spacing w:val="0"/>
          <w:kern w:val="2"/>
          <w:sz w:val="32"/>
          <w:szCs w:val="32"/>
          <w:lang w:val="en-US" w:eastAsia="zh-CN"/>
        </w:rPr>
        <w:t>带高效农业、海洋产业、航空航天、消防安全科普、生命</w:t>
      </w:r>
      <w:r>
        <w:rPr>
          <w:rFonts w:hint="eastAsia" w:ascii="CESI仿宋-GB2312" w:hAnsi="CESI仿宋-GB2312" w:eastAsia="CESI仿宋-GB2312" w:cs="CESI仿宋-GB2312"/>
          <w:sz w:val="32"/>
          <w:szCs w:val="32"/>
          <w:lang w:eastAsia="zh-CN"/>
        </w:rPr>
        <w:t>健康、环境保护、食品营养与安全、防震减灾、</w:t>
      </w:r>
      <w:r>
        <w:rPr>
          <w:rFonts w:hint="eastAsia" w:ascii="仿宋_GB2312" w:hAnsi="仿宋_GB2312" w:eastAsia="仿宋_GB2312" w:cs="仿宋_GB2312"/>
          <w:b w:val="0"/>
          <w:bCs w:val="0"/>
          <w:spacing w:val="0"/>
          <w:kern w:val="2"/>
          <w:sz w:val="32"/>
          <w:szCs w:val="32"/>
          <w:lang w:val="en-US" w:eastAsia="zh-CN"/>
        </w:rPr>
        <w:t>低碳节能、应急避险、生产安全、国门安全、禁毒宣传等科学知识。</w:t>
      </w:r>
    </w:p>
    <w:p w14:paraId="0C17ACA3">
      <w:pPr>
        <w:ind w:firstLine="640" w:firstLineChars="200"/>
        <w:rPr>
          <w:rFonts w:hint="eastAsia" w:ascii="CESI仿宋-GB2312" w:hAnsi="CESI仿宋-GB2312" w:eastAsia="CESI仿宋-GB2312" w:cs="CESI仿宋-GB2312"/>
          <w:b w:val="0"/>
          <w:bCs w:val="0"/>
          <w:color w:val="auto"/>
          <w:sz w:val="32"/>
          <w:szCs w:val="32"/>
        </w:rPr>
      </w:pPr>
      <w:r>
        <w:rPr>
          <w:rFonts w:hint="eastAsia" w:ascii="CESI仿宋-GB2312" w:hAnsi="CESI仿宋-GB2312" w:eastAsia="CESI仿宋-GB2312" w:cs="CESI仿宋-GB2312"/>
          <w:color w:val="auto"/>
          <w:sz w:val="32"/>
          <w:szCs w:val="32"/>
        </w:rPr>
        <w:t>（</w:t>
      </w:r>
      <w:r>
        <w:rPr>
          <w:rFonts w:hint="eastAsia" w:ascii="CESI仿宋-GB2312" w:hAnsi="CESI仿宋-GB2312" w:eastAsia="CESI仿宋-GB2312" w:cs="CESI仿宋-GB2312"/>
          <w:color w:val="auto"/>
          <w:sz w:val="32"/>
          <w:szCs w:val="32"/>
          <w:lang w:eastAsia="zh-CN"/>
        </w:rPr>
        <w:t>二</w:t>
      </w:r>
      <w:r>
        <w:rPr>
          <w:rFonts w:hint="eastAsia" w:ascii="CESI仿宋-GB2312" w:hAnsi="CESI仿宋-GB2312" w:eastAsia="CESI仿宋-GB2312" w:cs="CESI仿宋-GB2312"/>
          <w:color w:val="auto"/>
          <w:sz w:val="32"/>
          <w:szCs w:val="32"/>
        </w:rPr>
        <w:t>）</w:t>
      </w:r>
      <w:r>
        <w:rPr>
          <w:rFonts w:hint="eastAsia" w:ascii="CESI仿宋-GB2312" w:hAnsi="CESI仿宋-GB2312" w:eastAsia="CESI仿宋-GB2312" w:cs="CESI仿宋-GB2312"/>
          <w:color w:val="auto"/>
          <w:sz w:val="32"/>
          <w:szCs w:val="32"/>
          <w:lang w:val="en-US" w:eastAsia="zh-CN"/>
        </w:rPr>
        <w:t>科普竞赛：举办</w:t>
      </w:r>
      <w:r>
        <w:rPr>
          <w:rFonts w:hint="eastAsia" w:ascii="仿宋" w:hAnsi="仿宋" w:eastAsia="仿宋" w:cs="仿宋"/>
          <w:color w:val="auto"/>
          <w:kern w:val="0"/>
          <w:sz w:val="32"/>
          <w:szCs w:val="32"/>
          <w:lang w:val="en-US" w:eastAsia="zh-CN" w:bidi="ar-SA"/>
        </w:rPr>
        <w:t>科普讲解大赛、</w:t>
      </w:r>
      <w:r>
        <w:rPr>
          <w:rFonts w:hint="eastAsia" w:ascii="仿宋" w:hAnsi="仿宋" w:eastAsia="仿宋" w:cs="仿宋_GB2312"/>
          <w:color w:val="auto"/>
          <w:sz w:val="32"/>
          <w:szCs w:val="32"/>
          <w:lang w:val="en-US" w:eastAsia="zh-CN"/>
        </w:rPr>
        <w:t>科普图书作品科普微视频创作论坛、全国青少年航天创新大赛总决赛、</w:t>
      </w:r>
      <w:r>
        <w:rPr>
          <w:rFonts w:hint="eastAsia" w:ascii="仿宋" w:hAnsi="仿宋" w:eastAsia="仿宋" w:cs="仿宋"/>
          <w:color w:val="auto"/>
          <w:kern w:val="0"/>
          <w:sz w:val="32"/>
          <w:szCs w:val="32"/>
          <w:lang w:val="en-US" w:eastAsia="zh-CN" w:bidi="ar-SA"/>
        </w:rPr>
        <w:t>省</w:t>
      </w:r>
      <w:r>
        <w:rPr>
          <w:rFonts w:hint="default" w:ascii="仿宋" w:hAnsi="仿宋" w:eastAsia="仿宋" w:cs="仿宋"/>
          <w:color w:val="auto"/>
          <w:kern w:val="0"/>
          <w:sz w:val="32"/>
          <w:szCs w:val="32"/>
          <w:lang w:val="en-US" w:eastAsia="zh-CN" w:bidi="ar-SA"/>
        </w:rPr>
        <w:t>青少年</w:t>
      </w:r>
      <w:r>
        <w:rPr>
          <w:rFonts w:hint="eastAsia" w:ascii="仿宋" w:hAnsi="仿宋" w:eastAsia="仿宋" w:cs="仿宋"/>
          <w:color w:val="auto"/>
          <w:kern w:val="0"/>
          <w:sz w:val="32"/>
          <w:szCs w:val="32"/>
          <w:lang w:val="en-US" w:eastAsia="zh-CN" w:bidi="ar-SA"/>
        </w:rPr>
        <w:t>科技</w:t>
      </w:r>
      <w:r>
        <w:rPr>
          <w:rFonts w:hint="default" w:ascii="仿宋" w:hAnsi="仿宋" w:eastAsia="仿宋" w:cs="仿宋"/>
          <w:color w:val="auto"/>
          <w:kern w:val="0"/>
          <w:sz w:val="32"/>
          <w:szCs w:val="32"/>
          <w:lang w:val="en-US" w:eastAsia="zh-CN" w:bidi="ar-SA"/>
        </w:rPr>
        <w:t>创新大赛</w:t>
      </w:r>
      <w:r>
        <w:rPr>
          <w:rFonts w:hint="eastAsia" w:ascii="仿宋" w:hAnsi="仿宋" w:eastAsia="仿宋" w:cs="仿宋"/>
          <w:color w:val="auto"/>
          <w:kern w:val="0"/>
          <w:sz w:val="32"/>
          <w:szCs w:val="32"/>
          <w:lang w:val="en-US" w:eastAsia="zh-CN" w:bidi="ar-SA"/>
        </w:rPr>
        <w:t>、省海洋文化科技创新创意大赛</w:t>
      </w:r>
      <w:r>
        <w:rPr>
          <w:rFonts w:hint="eastAsia" w:ascii="仿宋" w:hAnsi="仿宋" w:eastAsia="仿宋" w:cs="仿宋_GB2312"/>
          <w:color w:val="auto"/>
          <w:sz w:val="32"/>
          <w:szCs w:val="32"/>
          <w:lang w:val="en-US" w:eastAsia="zh-CN"/>
        </w:rPr>
        <w:t>、</w:t>
      </w:r>
      <w:r>
        <w:rPr>
          <w:rFonts w:hint="eastAsia" w:ascii="仿宋" w:hAnsi="仿宋" w:eastAsia="仿宋" w:cs="仿宋"/>
          <w:color w:val="auto"/>
          <w:kern w:val="0"/>
          <w:sz w:val="32"/>
          <w:szCs w:val="32"/>
          <w:lang w:val="en-US" w:eastAsia="zh-CN" w:bidi="ar-SA"/>
        </w:rPr>
        <w:t>海南“科普小先生”表演比赛、“创青春”创新创业大赛</w:t>
      </w:r>
      <w:r>
        <w:rPr>
          <w:rFonts w:hint="eastAsia" w:ascii="CESI仿宋-GB2312" w:hAnsi="CESI仿宋-GB2312" w:eastAsia="CESI仿宋-GB2312" w:cs="CESI仿宋-GB2312"/>
          <w:color w:val="auto"/>
          <w:sz w:val="32"/>
          <w:szCs w:val="32"/>
          <w:lang w:val="en-US" w:eastAsia="zh-CN"/>
        </w:rPr>
        <w:t>等科普赛事活动、</w:t>
      </w:r>
      <w:r>
        <w:rPr>
          <w:rFonts w:hint="eastAsia" w:ascii="CESI仿宋-GB2312" w:hAnsi="CESI仿宋-GB2312" w:eastAsia="CESI仿宋-GB2312" w:cs="CESI仿宋-GB2312"/>
          <w:b w:val="0"/>
          <w:bCs w:val="0"/>
          <w:color w:val="auto"/>
          <w:sz w:val="32"/>
          <w:szCs w:val="32"/>
          <w:lang w:val="en-US" w:eastAsia="zh-CN"/>
        </w:rPr>
        <w:t>IYRC国际青少年机器人竞赛海南省选拔赛。</w:t>
      </w:r>
    </w:p>
    <w:p w14:paraId="5C0AE737">
      <w:pPr>
        <w:ind w:firstLine="640" w:firstLineChars="200"/>
        <w:rPr>
          <w:rFonts w:hint="default" w:ascii="CESI仿宋-GB2312" w:hAnsi="CESI仿宋-GB2312" w:eastAsia="CESI仿宋-GB2312" w:cs="CESI仿宋-GB2312"/>
          <w:b/>
          <w:bCs/>
          <w:sz w:val="32"/>
          <w:szCs w:val="32"/>
          <w:lang w:val="en-US" w:eastAsia="zh-CN"/>
        </w:rPr>
      </w:pPr>
      <w:r>
        <w:rPr>
          <w:rFonts w:hint="eastAsia" w:ascii="CESI仿宋-GB2312" w:hAnsi="CESI仿宋-GB2312" w:eastAsia="CESI仿宋-GB2312" w:cs="CESI仿宋-GB2312"/>
          <w:sz w:val="32"/>
          <w:szCs w:val="32"/>
          <w:lang w:eastAsia="zh-CN"/>
        </w:rPr>
        <w:t>（三）</w:t>
      </w:r>
      <w:r>
        <w:rPr>
          <w:rFonts w:hint="eastAsia" w:ascii="CESI仿宋-GB2312" w:hAnsi="CESI仿宋-GB2312" w:eastAsia="CESI仿宋-GB2312" w:cs="CESI仿宋-GB2312"/>
          <w:sz w:val="32"/>
          <w:szCs w:val="32"/>
        </w:rPr>
        <w:t>科普创作</w:t>
      </w:r>
      <w:r>
        <w:rPr>
          <w:rFonts w:hint="eastAsia" w:ascii="CESI仿宋-GB2312" w:hAnsi="CESI仿宋-GB2312" w:eastAsia="CESI仿宋-GB2312" w:cs="CESI仿宋-GB2312"/>
          <w:sz w:val="32"/>
          <w:szCs w:val="32"/>
          <w:lang w:eastAsia="zh-CN"/>
        </w:rPr>
        <w:t>：支持有关单位</w:t>
      </w:r>
      <w:r>
        <w:rPr>
          <w:rFonts w:hint="eastAsia" w:ascii="CESI仿宋-GB2312" w:hAnsi="CESI仿宋-GB2312" w:eastAsia="CESI仿宋-GB2312" w:cs="CESI仿宋-GB2312"/>
          <w:sz w:val="32"/>
          <w:szCs w:val="32"/>
        </w:rPr>
        <w:t>摄</w:t>
      </w:r>
      <w:r>
        <w:rPr>
          <w:rFonts w:hint="eastAsia" w:ascii="CESI仿宋-GB2312" w:hAnsi="CESI仿宋-GB2312" w:eastAsia="CESI仿宋-GB2312" w:cs="CESI仿宋-GB2312"/>
          <w:sz w:val="32"/>
          <w:szCs w:val="32"/>
          <w:lang w:eastAsia="zh-CN"/>
        </w:rPr>
        <w:t>制</w:t>
      </w:r>
      <w:r>
        <w:rPr>
          <w:rFonts w:hint="eastAsia" w:ascii="CESI仿宋-GB2312" w:hAnsi="CESI仿宋-GB2312" w:eastAsia="CESI仿宋-GB2312" w:cs="CESI仿宋-GB2312"/>
          <w:sz w:val="32"/>
          <w:szCs w:val="32"/>
        </w:rPr>
        <w:t>科普影视、</w:t>
      </w:r>
      <w:r>
        <w:rPr>
          <w:rFonts w:hint="eastAsia" w:ascii="CESI仿宋-GB2312" w:hAnsi="CESI仿宋-GB2312" w:eastAsia="CESI仿宋-GB2312" w:cs="CESI仿宋-GB2312"/>
          <w:sz w:val="32"/>
          <w:szCs w:val="32"/>
          <w:lang w:eastAsia="zh-CN"/>
        </w:rPr>
        <w:t>创作科普作品、</w:t>
      </w:r>
      <w:r>
        <w:rPr>
          <w:rFonts w:hint="eastAsia" w:ascii="CESI仿宋-GB2312" w:hAnsi="CESI仿宋-GB2312" w:eastAsia="CESI仿宋-GB2312" w:cs="CESI仿宋-GB2312"/>
          <w:sz w:val="32"/>
          <w:szCs w:val="32"/>
        </w:rPr>
        <w:t>制作科普</w:t>
      </w:r>
      <w:r>
        <w:rPr>
          <w:rFonts w:hint="eastAsia" w:ascii="CESI仿宋-GB2312" w:hAnsi="CESI仿宋-GB2312" w:eastAsia="CESI仿宋-GB2312" w:cs="CESI仿宋-GB2312"/>
          <w:sz w:val="32"/>
          <w:szCs w:val="32"/>
          <w:lang w:eastAsia="zh-CN"/>
        </w:rPr>
        <w:t>展品</w:t>
      </w:r>
      <w:r>
        <w:rPr>
          <w:rFonts w:hint="eastAsia" w:ascii="CESI仿宋-GB2312" w:hAnsi="CESI仿宋-GB2312" w:eastAsia="CESI仿宋-GB2312" w:cs="CESI仿宋-GB2312"/>
          <w:sz w:val="32"/>
          <w:szCs w:val="32"/>
        </w:rPr>
        <w:t>与挂图、编制出版科普刊物等。</w:t>
      </w:r>
    </w:p>
    <w:p w14:paraId="69281492">
      <w:pPr>
        <w:ind w:firstLine="643" w:firstLineChars="200"/>
        <w:rPr>
          <w:rFonts w:hint="eastAsia" w:ascii="CESI仿宋-GB2312" w:hAnsi="CESI仿宋-GB2312" w:eastAsia="CESI仿宋-GB2312" w:cs="CESI仿宋-GB2312"/>
          <w:b/>
          <w:bCs/>
          <w:sz w:val="32"/>
          <w:szCs w:val="32"/>
        </w:rPr>
      </w:pPr>
      <w:r>
        <w:rPr>
          <w:rFonts w:hint="eastAsia" w:ascii="CESI仿宋-GB2312" w:hAnsi="CESI仿宋-GB2312" w:eastAsia="CESI仿宋-GB2312" w:cs="CESI仿宋-GB2312"/>
          <w:b/>
          <w:bCs/>
          <w:sz w:val="32"/>
          <w:szCs w:val="32"/>
        </w:rPr>
        <w:t>二、支持方式和额度</w:t>
      </w:r>
    </w:p>
    <w:p w14:paraId="7E031293">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eastAsia="zh-CN"/>
        </w:rPr>
        <w:t>一</w:t>
      </w:r>
      <w:r>
        <w:rPr>
          <w:rFonts w:hint="eastAsia" w:ascii="CESI仿宋-GB2312" w:hAnsi="CESI仿宋-GB2312" w:eastAsia="CESI仿宋-GB2312" w:cs="CESI仿宋-GB2312"/>
          <w:sz w:val="32"/>
          <w:szCs w:val="32"/>
        </w:rPr>
        <w:t>）科普活动：采取前资助方式，</w:t>
      </w:r>
      <w:r>
        <w:rPr>
          <w:rFonts w:hint="eastAsia" w:ascii="CESI仿宋-GB2312" w:hAnsi="CESI仿宋-GB2312" w:eastAsia="CESI仿宋-GB2312" w:cs="CESI仿宋-GB2312"/>
          <w:sz w:val="32"/>
          <w:szCs w:val="32"/>
          <w:lang w:eastAsia="zh-CN"/>
        </w:rPr>
        <w:t>资助经费不超</w:t>
      </w:r>
      <w:r>
        <w:rPr>
          <w:rFonts w:hint="eastAsia" w:ascii="CESI仿宋-GB2312" w:hAnsi="CESI仿宋-GB2312" w:eastAsia="CESI仿宋-GB2312" w:cs="CESI仿宋-GB2312"/>
          <w:sz w:val="32"/>
          <w:szCs w:val="32"/>
          <w:lang w:val="en-US" w:eastAsia="zh-CN"/>
        </w:rPr>
        <w:t>10万元（含10万元）。</w:t>
      </w:r>
    </w:p>
    <w:p w14:paraId="03D7FAD7">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eastAsia="zh-CN"/>
        </w:rPr>
        <w:t>（二）</w:t>
      </w:r>
      <w:r>
        <w:rPr>
          <w:rFonts w:hint="eastAsia" w:ascii="CESI仿宋-GB2312" w:hAnsi="CESI仿宋-GB2312" w:eastAsia="CESI仿宋-GB2312" w:cs="CESI仿宋-GB2312"/>
          <w:sz w:val="32"/>
          <w:szCs w:val="32"/>
          <w:lang w:val="en-US" w:eastAsia="zh-CN"/>
        </w:rPr>
        <w:t>科普竞赛：</w:t>
      </w:r>
      <w:r>
        <w:rPr>
          <w:rFonts w:hint="eastAsia" w:ascii="CESI仿宋-GB2312" w:hAnsi="CESI仿宋-GB2312" w:eastAsia="CESI仿宋-GB2312" w:cs="CESI仿宋-GB2312"/>
          <w:sz w:val="32"/>
          <w:szCs w:val="32"/>
        </w:rPr>
        <w:t>采取前资助方式</w:t>
      </w:r>
      <w:r>
        <w:rPr>
          <w:rFonts w:hint="eastAsia" w:ascii="CESI仿宋-GB2312" w:hAnsi="CESI仿宋-GB2312" w:eastAsia="CESI仿宋-GB2312" w:cs="CESI仿宋-GB2312"/>
          <w:sz w:val="32"/>
          <w:szCs w:val="32"/>
          <w:lang w:val="en-US" w:eastAsia="zh-CN"/>
        </w:rPr>
        <w:t>，每个项目资助经费额度不超15万元（含15万元）。</w:t>
      </w:r>
    </w:p>
    <w:p w14:paraId="54FF0907">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eastAsia="zh-CN"/>
        </w:rPr>
        <w:t>三</w:t>
      </w:r>
      <w:r>
        <w:rPr>
          <w:rFonts w:hint="eastAsia" w:ascii="CESI仿宋-GB2312" w:hAnsi="CESI仿宋-GB2312" w:eastAsia="CESI仿宋-GB2312" w:cs="CESI仿宋-GB2312"/>
          <w:sz w:val="32"/>
          <w:szCs w:val="32"/>
        </w:rPr>
        <w:t>）科普创作：采取</w:t>
      </w:r>
      <w:r>
        <w:rPr>
          <w:rFonts w:hint="eastAsia" w:ascii="CESI仿宋-GB2312" w:hAnsi="CESI仿宋-GB2312" w:eastAsia="CESI仿宋-GB2312" w:cs="CESI仿宋-GB2312"/>
          <w:sz w:val="32"/>
          <w:szCs w:val="32"/>
          <w:lang w:eastAsia="zh-CN"/>
        </w:rPr>
        <w:t>后</w:t>
      </w:r>
      <w:r>
        <w:rPr>
          <w:rFonts w:hint="eastAsia" w:ascii="CESI仿宋-GB2312" w:hAnsi="CESI仿宋-GB2312" w:eastAsia="CESI仿宋-GB2312" w:cs="CESI仿宋-GB2312"/>
          <w:sz w:val="32"/>
          <w:szCs w:val="32"/>
        </w:rPr>
        <w:t>补助方式，</w:t>
      </w:r>
      <w:r>
        <w:rPr>
          <w:rFonts w:hint="eastAsia" w:ascii="CESI仿宋-GB2312" w:hAnsi="CESI仿宋-GB2312" w:eastAsia="CESI仿宋-GB2312" w:cs="CESI仿宋-GB2312"/>
          <w:sz w:val="32"/>
          <w:szCs w:val="32"/>
          <w:lang w:val="en-US" w:eastAsia="zh-CN"/>
        </w:rPr>
        <w:t>按出版发行费用或研发成本的一定比例给予补助。每个项目</w:t>
      </w:r>
      <w:r>
        <w:rPr>
          <w:rFonts w:hint="eastAsia" w:ascii="CESI仿宋-GB2312" w:hAnsi="CESI仿宋-GB2312" w:eastAsia="CESI仿宋-GB2312" w:cs="CESI仿宋-GB2312"/>
          <w:sz w:val="32"/>
          <w:szCs w:val="32"/>
          <w:lang w:eastAsia="zh-CN"/>
        </w:rPr>
        <w:t>补助经费额度不超</w:t>
      </w:r>
      <w:r>
        <w:rPr>
          <w:rFonts w:hint="eastAsia" w:ascii="CESI仿宋-GB2312" w:hAnsi="CESI仿宋-GB2312" w:eastAsia="CESI仿宋-GB2312" w:cs="CESI仿宋-GB2312"/>
          <w:sz w:val="32"/>
          <w:szCs w:val="32"/>
          <w:lang w:val="en-US" w:eastAsia="zh-CN"/>
        </w:rPr>
        <w:t>10万（含10万元）。</w:t>
      </w:r>
    </w:p>
    <w:p w14:paraId="310BC851">
      <w:pPr>
        <w:ind w:firstLine="643" w:firstLineChars="200"/>
        <w:rPr>
          <w:rFonts w:hint="eastAsia" w:ascii="CESI仿宋-GB2312" w:hAnsi="CESI仿宋-GB2312" w:eastAsia="CESI仿宋-GB2312" w:cs="CESI仿宋-GB2312"/>
          <w:b/>
          <w:bCs/>
          <w:sz w:val="32"/>
          <w:szCs w:val="32"/>
        </w:rPr>
      </w:pPr>
      <w:r>
        <w:rPr>
          <w:rFonts w:hint="eastAsia" w:ascii="CESI仿宋-GB2312" w:hAnsi="CESI仿宋-GB2312" w:eastAsia="CESI仿宋-GB2312" w:cs="CESI仿宋-GB2312"/>
          <w:b/>
          <w:bCs/>
          <w:sz w:val="32"/>
          <w:szCs w:val="32"/>
        </w:rPr>
        <w:t>三、申报条件</w:t>
      </w:r>
    </w:p>
    <w:p w14:paraId="149717B6">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eastAsia="zh-CN"/>
        </w:rPr>
        <w:t>（一）在海南省行政区域内注册1年以上具有独立法人资格的企事业单位，中央驻琼企事业单位，协（学）会，社团等社会组织</w:t>
      </w: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val="en-US" w:eastAsia="zh-CN"/>
        </w:rPr>
        <w:t>申报单位运行管理规范，具备项目实施的基础条件，热心科普工作及公益事业，有足够的时间、设备、人员完成所申报项目；项目负责人为在职人员，熟悉科普工作，具有完成任务所需的组织管理和协调能力；申报单位及项目负责人具有良好的社会信誉，</w:t>
      </w:r>
      <w:r>
        <w:rPr>
          <w:rFonts w:hint="eastAsia" w:ascii="CESI仿宋-GB2312" w:hAnsi="CESI仿宋-GB2312" w:eastAsia="CESI仿宋-GB2312" w:cs="CESI仿宋-GB2312"/>
          <w:sz w:val="32"/>
          <w:szCs w:val="32"/>
        </w:rPr>
        <w:t>热心科普工作及公益事业，有足够的科普资源、人员、时间完成申报项目</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具有完成任务所需的组织管理和协调能力</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具有完成任务的良好信誉度。</w:t>
      </w:r>
    </w:p>
    <w:p w14:paraId="66D6FC7D">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eastAsia="zh-CN"/>
        </w:rPr>
        <w:t>（二）</w:t>
      </w:r>
      <w:r>
        <w:rPr>
          <w:rFonts w:hint="eastAsia" w:ascii="CESI仿宋-GB2312" w:hAnsi="CESI仿宋-GB2312" w:eastAsia="CESI仿宋-GB2312" w:cs="CESI仿宋-GB2312"/>
          <w:sz w:val="32"/>
          <w:szCs w:val="32"/>
        </w:rPr>
        <w:t>根据不同项目类别，还应具备以下条件：</w:t>
      </w:r>
    </w:p>
    <w:p w14:paraId="51801626">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１.科普活动</w:t>
      </w:r>
    </w:p>
    <w:p w14:paraId="2D1180CE">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（１）科普活动参与和受益面广，预期科普效益显著；</w:t>
      </w:r>
    </w:p>
    <w:p w14:paraId="2ED62C03">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（２）有明确科普活动主题，具有地域或行业特色，便于公众参与的科普进校园、进农村、进社区、进企业的活动，科普方式方法灵活多样，影响力较大，能提升社会大众科学素养的科普活动。</w:t>
      </w:r>
    </w:p>
    <w:p w14:paraId="4F474B60">
      <w:pPr>
        <w:ind w:firstLine="64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（３）利用广播、电视、报刊、网络等媒体开展科普宣传等，能发挥较强的科普宣传作用，影响力较大。</w:t>
      </w:r>
    </w:p>
    <w:p w14:paraId="4ECCEB12">
      <w:pPr>
        <w:ind w:firstLine="640"/>
        <w:rPr>
          <w:rFonts w:hint="eastAsia" w:ascii="CESI仿宋-GB2312" w:hAnsi="CESI仿宋-GB2312" w:eastAsia="CESI仿宋-GB2312" w:cs="CESI仿宋-GB2312"/>
          <w:color w:val="FF0000"/>
          <w:sz w:val="32"/>
          <w:szCs w:val="32"/>
          <w:lang w:val="en-US" w:eastAsia="zh-CN"/>
        </w:rPr>
      </w:pPr>
      <w:r>
        <w:rPr>
          <w:rFonts w:hint="eastAsia" w:ascii="CESI仿宋-GB2312" w:hAnsi="CESI仿宋-GB2312" w:eastAsia="CESI仿宋-GB2312" w:cs="CESI仿宋-GB2312"/>
          <w:sz w:val="32"/>
          <w:szCs w:val="32"/>
          <w:lang w:val="en-US" w:eastAsia="zh-CN"/>
        </w:rPr>
        <w:t>（４）</w:t>
      </w:r>
      <w:r>
        <w:rPr>
          <w:rFonts w:hint="eastAsia" w:ascii="CESI仿宋-GB2312" w:hAnsi="CESI仿宋-GB2312" w:eastAsia="CESI仿宋-GB2312" w:cs="CESI仿宋-GB2312"/>
          <w:color w:val="auto"/>
          <w:sz w:val="32"/>
          <w:szCs w:val="32"/>
          <w:lang w:val="en-US" w:eastAsia="zh-CN"/>
        </w:rPr>
        <w:t>参与现场活动的群众50人以上的科普活动不少于10场次或参与现场活动的群众超过500人2场次以上。</w:t>
      </w:r>
    </w:p>
    <w:p w14:paraId="7EAF7FFB">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2.科普竞赛</w:t>
      </w:r>
    </w:p>
    <w:p w14:paraId="33E6F0C7">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（１）申报单位具备组织大型比赛活动的能力和经验；</w:t>
      </w:r>
    </w:p>
    <w:p w14:paraId="2D2257C5">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（２）有足够的熟悉业务人员提供赛事服务；</w:t>
      </w:r>
    </w:p>
    <w:p w14:paraId="39A82F8A">
      <w:pPr>
        <w:ind w:firstLine="640"/>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val="en-US" w:eastAsia="zh-CN"/>
        </w:rPr>
        <w:t>（３）管理规范，信誉度高。</w:t>
      </w:r>
    </w:p>
    <w:p w14:paraId="7FC3A3EF">
      <w:pPr>
        <w:ind w:firstLine="64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科普创作</w:t>
      </w:r>
    </w:p>
    <w:p w14:paraId="2E51B383">
      <w:pPr>
        <w:ind w:firstLine="64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（１）申报年度前三年（2022.1.1-2024.12.31）内出版发行的科普图书、科普音像制品，已研发完成的科普设备；</w:t>
      </w:r>
    </w:p>
    <w:p w14:paraId="754DA535">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（２）科普创作须符合科普需求，具有原创性、时代性、科学性、知识性、趣味性，内容科学、准确、通俗易懂；</w:t>
      </w:r>
    </w:p>
    <w:p w14:paraId="18943AE1">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（３）科普图书总发行量10000册以上，科普音像制品总时长不少于20分钟，发行量在5000张以上；</w:t>
      </w:r>
    </w:p>
    <w:p w14:paraId="4DB8401D">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（４）申报单位须同意资助方将作品用于开展公益性科普活动；</w:t>
      </w:r>
    </w:p>
    <w:p w14:paraId="0D9BB376">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（５）已获得往年省级科普项目经费补助的作品或其它财政补助超过作品创作费用50%的不再给予补助。</w:t>
      </w:r>
    </w:p>
    <w:p w14:paraId="105485D2">
      <w:pPr>
        <w:ind w:firstLine="640"/>
        <w:rPr>
          <w:rFonts w:hint="eastAsia" w:ascii="CESI仿宋-GB2312" w:hAnsi="CESI仿宋-GB2312" w:eastAsia="CESI仿宋-GB2312" w:cs="CESI仿宋-GB2312"/>
          <w:b/>
          <w:bCs/>
          <w:sz w:val="32"/>
          <w:szCs w:val="32"/>
          <w:lang w:eastAsia="zh-CN"/>
        </w:rPr>
      </w:pPr>
      <w:r>
        <w:rPr>
          <w:rFonts w:hint="eastAsia" w:ascii="CESI仿宋-GB2312" w:hAnsi="CESI仿宋-GB2312" w:eastAsia="CESI仿宋-GB2312" w:cs="CESI仿宋-GB2312"/>
          <w:b/>
          <w:bCs/>
          <w:sz w:val="32"/>
          <w:szCs w:val="32"/>
        </w:rPr>
        <w:t>四、申报</w:t>
      </w:r>
      <w:r>
        <w:rPr>
          <w:rFonts w:hint="eastAsia" w:ascii="CESI仿宋-GB2312" w:hAnsi="CESI仿宋-GB2312" w:eastAsia="CESI仿宋-GB2312" w:cs="CESI仿宋-GB2312"/>
          <w:b/>
          <w:bCs/>
          <w:sz w:val="32"/>
          <w:szCs w:val="32"/>
          <w:lang w:eastAsia="zh-CN"/>
        </w:rPr>
        <w:t>要求</w:t>
      </w:r>
    </w:p>
    <w:p w14:paraId="4DC19C7C">
      <w:pPr>
        <w:ind w:firstLine="640" w:firstLineChars="200"/>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eastAsia="zh-CN"/>
        </w:rPr>
        <w:t>一</w:t>
      </w: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eastAsia="zh-CN"/>
        </w:rPr>
        <w:t>申报材料</w:t>
      </w:r>
    </w:p>
    <w:p w14:paraId="464C26A1">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eastAsia="zh-CN"/>
        </w:rPr>
        <w:t>1.科普</w:t>
      </w:r>
      <w:r>
        <w:rPr>
          <w:rFonts w:hint="eastAsia" w:ascii="CESI仿宋-GB2312" w:hAnsi="CESI仿宋-GB2312" w:eastAsia="CESI仿宋-GB2312" w:cs="CESI仿宋-GB2312"/>
          <w:sz w:val="32"/>
          <w:szCs w:val="32"/>
        </w:rPr>
        <w:t>活动</w:t>
      </w:r>
    </w:p>
    <w:p w14:paraId="05916AF1">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1</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申报书</w:t>
      </w:r>
    </w:p>
    <w:p w14:paraId="1CF34430">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申报书主要包括活动内容、科普对象、活动方式、活动规模、活动计划、媒体宣传、组织保障、活动成效等体现活动特色和内容及经费的详细预算。</w:t>
      </w:r>
    </w:p>
    <w:p w14:paraId="7D3573B6">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2</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附件材料</w:t>
      </w:r>
    </w:p>
    <w:p w14:paraId="0BF281D7">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主要包括科普活动实施方案、单位资质</w:t>
      </w:r>
      <w:r>
        <w:rPr>
          <w:rFonts w:hint="eastAsia" w:ascii="CESI仿宋-GB2312" w:hAnsi="CESI仿宋-GB2312" w:eastAsia="CESI仿宋-GB2312" w:cs="CESI仿宋-GB2312"/>
          <w:sz w:val="32"/>
          <w:szCs w:val="32"/>
          <w:lang w:eastAsia="zh-CN"/>
        </w:rPr>
        <w:t>及说明</w:t>
      </w:r>
      <w:r>
        <w:rPr>
          <w:rFonts w:hint="eastAsia" w:ascii="CESI仿宋-GB2312" w:hAnsi="CESI仿宋-GB2312" w:eastAsia="CESI仿宋-GB2312" w:cs="CESI仿宋-GB2312"/>
          <w:sz w:val="32"/>
          <w:szCs w:val="32"/>
        </w:rPr>
        <w:t>具备承担该项科普活动</w:t>
      </w:r>
      <w:r>
        <w:rPr>
          <w:rFonts w:hint="eastAsia" w:ascii="CESI仿宋-GB2312" w:hAnsi="CESI仿宋-GB2312" w:eastAsia="CESI仿宋-GB2312" w:cs="CESI仿宋-GB2312"/>
          <w:sz w:val="32"/>
          <w:szCs w:val="32"/>
          <w:lang w:eastAsia="zh-CN"/>
        </w:rPr>
        <w:t>能力</w:t>
      </w:r>
      <w:r>
        <w:rPr>
          <w:rFonts w:hint="eastAsia" w:ascii="CESI仿宋-GB2312" w:hAnsi="CESI仿宋-GB2312" w:eastAsia="CESI仿宋-GB2312" w:cs="CESI仿宋-GB2312"/>
          <w:sz w:val="32"/>
          <w:szCs w:val="32"/>
        </w:rPr>
        <w:t>等材料。</w:t>
      </w:r>
    </w:p>
    <w:p w14:paraId="7F31037F">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2.科普竞赛</w:t>
      </w:r>
    </w:p>
    <w:p w14:paraId="6BE8B724">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1</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申报书</w:t>
      </w:r>
    </w:p>
    <w:p w14:paraId="66336D99">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申报书主要包括</w:t>
      </w:r>
      <w:r>
        <w:rPr>
          <w:rFonts w:hint="eastAsia" w:ascii="CESI仿宋-GB2312" w:hAnsi="CESI仿宋-GB2312" w:eastAsia="CESI仿宋-GB2312" w:cs="CESI仿宋-GB2312"/>
          <w:sz w:val="32"/>
          <w:szCs w:val="32"/>
          <w:lang w:eastAsia="zh-CN"/>
        </w:rPr>
        <w:t>比赛</w:t>
      </w:r>
      <w:r>
        <w:rPr>
          <w:rFonts w:hint="eastAsia" w:ascii="CESI仿宋-GB2312" w:hAnsi="CESI仿宋-GB2312" w:eastAsia="CESI仿宋-GB2312" w:cs="CESI仿宋-GB2312"/>
          <w:sz w:val="32"/>
          <w:szCs w:val="32"/>
        </w:rPr>
        <w:t>内容、</w:t>
      </w:r>
      <w:r>
        <w:rPr>
          <w:rFonts w:hint="eastAsia" w:ascii="CESI仿宋-GB2312" w:hAnsi="CESI仿宋-GB2312" w:eastAsia="CESI仿宋-GB2312" w:cs="CESI仿宋-GB2312"/>
          <w:sz w:val="32"/>
          <w:szCs w:val="32"/>
          <w:lang w:eastAsia="zh-CN"/>
        </w:rPr>
        <w:t>参加</w:t>
      </w:r>
      <w:r>
        <w:rPr>
          <w:rFonts w:hint="eastAsia" w:ascii="CESI仿宋-GB2312" w:hAnsi="CESI仿宋-GB2312" w:eastAsia="CESI仿宋-GB2312" w:cs="CESI仿宋-GB2312"/>
          <w:sz w:val="32"/>
          <w:szCs w:val="32"/>
        </w:rPr>
        <w:t>对象、</w:t>
      </w:r>
      <w:r>
        <w:rPr>
          <w:rFonts w:hint="eastAsia" w:ascii="CESI仿宋-GB2312" w:hAnsi="CESI仿宋-GB2312" w:eastAsia="CESI仿宋-GB2312" w:cs="CESI仿宋-GB2312"/>
          <w:sz w:val="32"/>
          <w:szCs w:val="32"/>
          <w:lang w:eastAsia="zh-CN"/>
        </w:rPr>
        <w:t>比赛</w:t>
      </w:r>
      <w:r>
        <w:rPr>
          <w:rFonts w:hint="eastAsia" w:ascii="CESI仿宋-GB2312" w:hAnsi="CESI仿宋-GB2312" w:eastAsia="CESI仿宋-GB2312" w:cs="CESI仿宋-GB2312"/>
          <w:sz w:val="32"/>
          <w:szCs w:val="32"/>
        </w:rPr>
        <w:t>方式</w:t>
      </w:r>
      <w:r>
        <w:rPr>
          <w:rFonts w:hint="eastAsia" w:ascii="CESI仿宋-GB2312" w:hAnsi="CESI仿宋-GB2312" w:eastAsia="CESI仿宋-GB2312" w:cs="CESI仿宋-GB2312"/>
          <w:sz w:val="32"/>
          <w:szCs w:val="32"/>
          <w:lang w:eastAsia="zh-CN"/>
        </w:rPr>
        <w:t>和</w:t>
      </w:r>
      <w:r>
        <w:rPr>
          <w:rFonts w:hint="eastAsia" w:ascii="CESI仿宋-GB2312" w:hAnsi="CESI仿宋-GB2312" w:eastAsia="CESI仿宋-GB2312" w:cs="CESI仿宋-GB2312"/>
          <w:sz w:val="32"/>
          <w:szCs w:val="32"/>
        </w:rPr>
        <w:t>计划、</w:t>
      </w:r>
      <w:r>
        <w:rPr>
          <w:rFonts w:hint="eastAsia" w:ascii="CESI仿宋-GB2312" w:hAnsi="CESI仿宋-GB2312" w:eastAsia="CESI仿宋-GB2312" w:cs="CESI仿宋-GB2312"/>
          <w:sz w:val="32"/>
          <w:szCs w:val="32"/>
          <w:lang w:eastAsia="zh-CN"/>
        </w:rPr>
        <w:t>比赛</w:t>
      </w:r>
      <w:r>
        <w:rPr>
          <w:rFonts w:hint="eastAsia" w:ascii="CESI仿宋-GB2312" w:hAnsi="CESI仿宋-GB2312" w:eastAsia="CESI仿宋-GB2312" w:cs="CESI仿宋-GB2312"/>
          <w:sz w:val="32"/>
          <w:szCs w:val="32"/>
        </w:rPr>
        <w:t>成效体现</w:t>
      </w:r>
      <w:r>
        <w:rPr>
          <w:rFonts w:hint="eastAsia" w:ascii="CESI仿宋-GB2312" w:hAnsi="CESI仿宋-GB2312" w:eastAsia="CESI仿宋-GB2312" w:cs="CESI仿宋-GB2312"/>
          <w:sz w:val="32"/>
          <w:szCs w:val="32"/>
          <w:lang w:eastAsia="zh-CN"/>
        </w:rPr>
        <w:t>竞赛</w:t>
      </w:r>
      <w:r>
        <w:rPr>
          <w:rFonts w:hint="eastAsia" w:ascii="CESI仿宋-GB2312" w:hAnsi="CESI仿宋-GB2312" w:eastAsia="CESI仿宋-GB2312" w:cs="CESI仿宋-GB2312"/>
          <w:sz w:val="32"/>
          <w:szCs w:val="32"/>
        </w:rPr>
        <w:t>特色</w:t>
      </w:r>
      <w:r>
        <w:rPr>
          <w:rFonts w:hint="eastAsia" w:ascii="CESI仿宋-GB2312" w:hAnsi="CESI仿宋-GB2312" w:eastAsia="CESI仿宋-GB2312" w:cs="CESI仿宋-GB2312"/>
          <w:sz w:val="32"/>
          <w:szCs w:val="32"/>
          <w:lang w:eastAsia="zh-CN"/>
        </w:rPr>
        <w:t>等，以</w:t>
      </w:r>
      <w:r>
        <w:rPr>
          <w:rFonts w:hint="eastAsia" w:ascii="CESI仿宋-GB2312" w:hAnsi="CESI仿宋-GB2312" w:eastAsia="CESI仿宋-GB2312" w:cs="CESI仿宋-GB2312"/>
          <w:sz w:val="32"/>
          <w:szCs w:val="32"/>
        </w:rPr>
        <w:t>及经费的详细预算。</w:t>
      </w:r>
    </w:p>
    <w:p w14:paraId="48C035F7">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2</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附件材料</w:t>
      </w:r>
    </w:p>
    <w:p w14:paraId="7963765C">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主要包括科普</w:t>
      </w:r>
      <w:r>
        <w:rPr>
          <w:rFonts w:hint="eastAsia" w:ascii="CESI仿宋-GB2312" w:hAnsi="CESI仿宋-GB2312" w:eastAsia="CESI仿宋-GB2312" w:cs="CESI仿宋-GB2312"/>
          <w:sz w:val="32"/>
          <w:szCs w:val="32"/>
          <w:lang w:eastAsia="zh-CN"/>
        </w:rPr>
        <w:t>竞赛</w:t>
      </w:r>
      <w:r>
        <w:rPr>
          <w:rFonts w:hint="eastAsia" w:ascii="CESI仿宋-GB2312" w:hAnsi="CESI仿宋-GB2312" w:eastAsia="CESI仿宋-GB2312" w:cs="CESI仿宋-GB2312"/>
          <w:sz w:val="32"/>
          <w:szCs w:val="32"/>
        </w:rPr>
        <w:t>实施方案、单位资质</w:t>
      </w:r>
      <w:r>
        <w:rPr>
          <w:rFonts w:hint="eastAsia" w:ascii="CESI仿宋-GB2312" w:hAnsi="CESI仿宋-GB2312" w:eastAsia="CESI仿宋-GB2312" w:cs="CESI仿宋-GB2312"/>
          <w:sz w:val="32"/>
          <w:szCs w:val="32"/>
          <w:lang w:eastAsia="zh-CN"/>
        </w:rPr>
        <w:t>等</w:t>
      </w:r>
      <w:r>
        <w:rPr>
          <w:rFonts w:hint="eastAsia" w:ascii="CESI仿宋-GB2312" w:hAnsi="CESI仿宋-GB2312" w:eastAsia="CESI仿宋-GB2312" w:cs="CESI仿宋-GB2312"/>
          <w:sz w:val="32"/>
          <w:szCs w:val="32"/>
        </w:rPr>
        <w:t>相关</w:t>
      </w:r>
      <w:r>
        <w:rPr>
          <w:rFonts w:hint="eastAsia" w:ascii="CESI仿宋-GB2312" w:hAnsi="CESI仿宋-GB2312" w:eastAsia="CESI仿宋-GB2312" w:cs="CESI仿宋-GB2312"/>
          <w:sz w:val="32"/>
          <w:szCs w:val="32"/>
          <w:lang w:eastAsia="zh-CN"/>
        </w:rPr>
        <w:t>说</w:t>
      </w:r>
      <w:r>
        <w:rPr>
          <w:rFonts w:hint="eastAsia" w:ascii="CESI仿宋-GB2312" w:hAnsi="CESI仿宋-GB2312" w:eastAsia="CESI仿宋-GB2312" w:cs="CESI仿宋-GB2312"/>
          <w:sz w:val="32"/>
          <w:szCs w:val="32"/>
        </w:rPr>
        <w:t>明具备承担科普</w:t>
      </w:r>
      <w:r>
        <w:rPr>
          <w:rFonts w:hint="eastAsia" w:ascii="CESI仿宋-GB2312" w:hAnsi="CESI仿宋-GB2312" w:eastAsia="CESI仿宋-GB2312" w:cs="CESI仿宋-GB2312"/>
          <w:sz w:val="32"/>
          <w:szCs w:val="32"/>
          <w:lang w:eastAsia="zh-CN"/>
        </w:rPr>
        <w:t>竞赛</w:t>
      </w:r>
      <w:r>
        <w:rPr>
          <w:rFonts w:hint="eastAsia" w:ascii="CESI仿宋-GB2312" w:hAnsi="CESI仿宋-GB2312" w:eastAsia="CESI仿宋-GB2312" w:cs="CESI仿宋-GB2312"/>
          <w:sz w:val="32"/>
          <w:szCs w:val="32"/>
        </w:rPr>
        <w:t>的材料等。</w:t>
      </w:r>
    </w:p>
    <w:p w14:paraId="161D0A95">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科普创作</w:t>
      </w:r>
    </w:p>
    <w:p w14:paraId="3E2FDDB1">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1</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申报书</w:t>
      </w:r>
    </w:p>
    <w:p w14:paraId="6908179B">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申报书主要体现作品简介、创新点、推广情况、作品出版发行费用或研发成本等。</w:t>
      </w:r>
    </w:p>
    <w:p w14:paraId="753B0FE7">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2</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附件材料</w:t>
      </w:r>
    </w:p>
    <w:p w14:paraId="15882FB1">
      <w:pPr>
        <w:ind w:firstLine="640" w:firstLineChars="200"/>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rPr>
        <w:t>提供科普创作作品实物照片、应用</w:t>
      </w:r>
      <w:r>
        <w:rPr>
          <w:rFonts w:hint="eastAsia" w:ascii="CESI仿宋-GB2312" w:hAnsi="CESI仿宋-GB2312" w:eastAsia="CESI仿宋-GB2312" w:cs="CESI仿宋-GB2312"/>
          <w:sz w:val="32"/>
          <w:szCs w:val="32"/>
          <w:lang w:eastAsia="zh-CN"/>
        </w:rPr>
        <w:t>说</w:t>
      </w:r>
      <w:r>
        <w:rPr>
          <w:rFonts w:hint="eastAsia" w:ascii="CESI仿宋-GB2312" w:hAnsi="CESI仿宋-GB2312" w:eastAsia="CESI仿宋-GB2312" w:cs="CESI仿宋-GB2312"/>
          <w:sz w:val="32"/>
          <w:szCs w:val="32"/>
        </w:rPr>
        <w:t>明、所属权益证明等。</w:t>
      </w:r>
      <w:r>
        <w:rPr>
          <w:rFonts w:hint="eastAsia" w:ascii="CESI仿宋-GB2312" w:hAnsi="CESI仿宋-GB2312" w:eastAsia="CESI仿宋-GB2312" w:cs="CESI仿宋-GB2312"/>
          <w:sz w:val="32"/>
          <w:szCs w:val="32"/>
          <w:lang w:eastAsia="zh-CN"/>
        </w:rPr>
        <w:t>提</w:t>
      </w:r>
      <w:r>
        <w:rPr>
          <w:rFonts w:hint="eastAsia" w:ascii="CESI仿宋-GB2312" w:hAnsi="CESI仿宋-GB2312" w:eastAsia="CESI仿宋-GB2312" w:cs="CESI仿宋-GB2312"/>
          <w:sz w:val="32"/>
          <w:szCs w:val="32"/>
        </w:rPr>
        <w:t>供费用或研发成本的发票等材料复印件。科普图书、科普音像制品还要附与境内合法出版社签订的出版协议复印件。</w:t>
      </w:r>
    </w:p>
    <w:p w14:paraId="40AEF209">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eastAsia="zh-CN"/>
        </w:rPr>
        <w:t>（二）</w:t>
      </w:r>
      <w:r>
        <w:rPr>
          <w:rFonts w:hint="eastAsia" w:ascii="CESI仿宋-GB2312" w:hAnsi="CESI仿宋-GB2312" w:eastAsia="CESI仿宋-GB2312" w:cs="CESI仿宋-GB2312"/>
          <w:sz w:val="32"/>
          <w:szCs w:val="32"/>
          <w:lang w:val="en-US" w:eastAsia="zh-CN"/>
        </w:rPr>
        <w:t>申报名额。</w:t>
      </w:r>
    </w:p>
    <w:p w14:paraId="78FC07C6">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1.科普活动：每个单位申报项目数不超3个（含3个）。</w:t>
      </w:r>
    </w:p>
    <w:p w14:paraId="29B3A449">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2.科普竞赛：每个单位申报项目数1个。</w:t>
      </w:r>
    </w:p>
    <w:p w14:paraId="71D89BBE">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3.科普创作：每个单位申报项目数1个。</w:t>
      </w:r>
    </w:p>
    <w:p w14:paraId="531A690E">
      <w:pPr>
        <w:ind w:firstLine="640" w:firstLineChars="200"/>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val="en-US" w:eastAsia="zh-CN"/>
        </w:rPr>
        <w:t>项目所在单位对申报的项目进行筛选后按名额推荐申报。</w:t>
      </w:r>
    </w:p>
    <w:p w14:paraId="2BCAC0AC">
      <w:pPr>
        <w:ind w:firstLine="643" w:firstLineChars="200"/>
        <w:rPr>
          <w:rFonts w:hint="eastAsia" w:ascii="CESI仿宋-GB2312" w:hAnsi="CESI仿宋-GB2312" w:eastAsia="CESI仿宋-GB2312" w:cs="CESI仿宋-GB2312"/>
          <w:b/>
          <w:bCs/>
          <w:sz w:val="32"/>
          <w:szCs w:val="32"/>
        </w:rPr>
      </w:pPr>
      <w:r>
        <w:rPr>
          <w:rFonts w:hint="eastAsia" w:ascii="CESI仿宋-GB2312" w:hAnsi="CESI仿宋-GB2312" w:eastAsia="CESI仿宋-GB2312" w:cs="CESI仿宋-GB2312"/>
          <w:b/>
          <w:bCs/>
          <w:sz w:val="32"/>
          <w:szCs w:val="32"/>
        </w:rPr>
        <w:t>五、申报流程</w:t>
      </w:r>
    </w:p>
    <w:p w14:paraId="793F1327">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申报材料实行无纸化，登录</w:t>
      </w:r>
      <w:r>
        <w:rPr>
          <w:rFonts w:hint="eastAsia" w:ascii="CESI仿宋-GB2312" w:hAnsi="CESI仿宋-GB2312" w:eastAsia="CESI仿宋-GB2312" w:cs="CESI仿宋-GB2312"/>
          <w:sz w:val="32"/>
          <w:szCs w:val="32"/>
          <w:lang w:val="en-US" w:eastAsia="zh-CN"/>
        </w:rPr>
        <w:t>海南省科技业务综合管理系统（https://k.histi.com.cn/egrantweb/）</w:t>
      </w:r>
      <w:r>
        <w:rPr>
          <w:rFonts w:hint="eastAsia" w:ascii="仿宋_GB2312" w:hAnsi="仿宋_GB2312" w:eastAsia="仿宋_GB2312" w:cs="仿宋_GB2312"/>
          <w:sz w:val="32"/>
          <w:szCs w:val="32"/>
          <w:lang w:val="en-US" w:eastAsia="zh-CN"/>
        </w:rPr>
        <w:t>进行网上填报。</w:t>
      </w:r>
    </w:p>
    <w:p w14:paraId="2416EEC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报用户登录。在管理系统点击“申报用户登录”，进入统一身份认证系统登录界面，使用统一身份认证系统的账号登录。若没有统一身份认证系统账号，请注册后，重新在管理系统点击“申报用户登录”进入统一身份认证系统登录界面登录。</w:t>
      </w:r>
    </w:p>
    <w:p w14:paraId="7224B0F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2.在线填报。项目负责人登录系统后按照申报项目类型的要求，在管理系统填写相关</w:t>
      </w:r>
      <w:r>
        <w:rPr>
          <w:rFonts w:hint="eastAsia" w:ascii="CESI仿宋-GB2312" w:hAnsi="CESI仿宋-GB2312" w:eastAsia="CESI仿宋-GB2312" w:cs="CESI仿宋-GB2312"/>
          <w:sz w:val="32"/>
          <w:szCs w:val="32"/>
          <w:lang w:val="en-US" w:eastAsia="zh-CN"/>
        </w:rPr>
        <w:t>《海南省科学普及项目申报书》</w:t>
      </w:r>
      <w:r>
        <w:rPr>
          <w:rFonts w:hint="eastAsia" w:ascii="仿宋_GB2312" w:hAnsi="仿宋_GB2312" w:eastAsia="仿宋_GB2312" w:cs="仿宋_GB2312"/>
          <w:sz w:val="32"/>
          <w:szCs w:val="32"/>
          <w:lang w:val="en-US" w:eastAsia="zh-CN"/>
        </w:rPr>
        <w:t>，在附件栏上传相关附件材料，提交至本单位管理员进行审核。</w:t>
      </w:r>
    </w:p>
    <w:p w14:paraId="736F376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3.在线审核。单位管理员审核考核材料，确认无误后，提交至省科技厅。</w:t>
      </w:r>
    </w:p>
    <w:p w14:paraId="7FD458DD">
      <w:pPr>
        <w:ind w:firstLine="420" w:firstLineChars="200"/>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ESI仿宋-GB2312">
    <w:altName w:val="仿宋"/>
    <w:panose1 w:val="02000500000000000000"/>
    <w:charset w:val="86"/>
    <w:family w:val="auto"/>
    <w:pitch w:val="default"/>
    <w:sig w:usb0="800002AF" w:usb1="084F6CF8" w:usb2="00000010" w:usb3="00000000" w:csb0="0004000F" w:csb1="00000000"/>
  </w:font>
  <w:font w:name="方正仿宋_GBK">
    <w:altName w:val="微软雅黑"/>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B52C1B">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5EE3588">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05EE3588">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7ED483"/>
    <w:rsid w:val="073FBB5B"/>
    <w:rsid w:val="0C7BDA06"/>
    <w:rsid w:val="0DFD1634"/>
    <w:rsid w:val="3B7F3C92"/>
    <w:rsid w:val="3FF99D7B"/>
    <w:rsid w:val="4B7BB236"/>
    <w:rsid w:val="576FCCBE"/>
    <w:rsid w:val="5DCFD840"/>
    <w:rsid w:val="5F956C4A"/>
    <w:rsid w:val="6DBDE792"/>
    <w:rsid w:val="6F0B9E4B"/>
    <w:rsid w:val="747E36D2"/>
    <w:rsid w:val="76BDEB11"/>
    <w:rsid w:val="779FD16E"/>
    <w:rsid w:val="7863C5BF"/>
    <w:rsid w:val="7D5DADEB"/>
    <w:rsid w:val="7DDBCB82"/>
    <w:rsid w:val="7E5DC845"/>
    <w:rsid w:val="7FEC59DF"/>
    <w:rsid w:val="7FFFDC2A"/>
    <w:rsid w:val="97EECA79"/>
    <w:rsid w:val="993EC8E5"/>
    <w:rsid w:val="9BFF4133"/>
    <w:rsid w:val="9F3B34C2"/>
    <w:rsid w:val="AFEFD98A"/>
    <w:rsid w:val="D2E29439"/>
    <w:rsid w:val="D77ED483"/>
    <w:rsid w:val="DEEF7C40"/>
    <w:rsid w:val="DFBF32AC"/>
    <w:rsid w:val="E7BB8D7C"/>
    <w:rsid w:val="EDD3D198"/>
    <w:rsid w:val="F3EFAACE"/>
    <w:rsid w:val="F6DCA9AB"/>
    <w:rsid w:val="F7DF4342"/>
    <w:rsid w:val="F9FA97B2"/>
    <w:rsid w:val="FA8B4A67"/>
    <w:rsid w:val="FB7FF2D4"/>
    <w:rsid w:val="FBDF6861"/>
    <w:rsid w:val="FBFACA8D"/>
    <w:rsid w:val="FDDFF694"/>
    <w:rsid w:val="FE9FFD56"/>
    <w:rsid w:val="FEF3C5DC"/>
    <w:rsid w:val="FF7FC1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2067</Words>
  <Characters>2161</Characters>
  <Lines>0</Lines>
  <Paragraphs>0</Paragraphs>
  <TotalTime>1.33333333333333</TotalTime>
  <ScaleCrop>false</ScaleCrop>
  <LinksUpToDate>false</LinksUpToDate>
  <CharactersWithSpaces>2162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2023-04-23T02:22:00Z</dcterms:created>
  <dc:creator>greatwall</dc:creator>
  <cp:lastModifiedBy>Administrator</cp:lastModifiedBy>
  <cp:lastPrinted>2025-03-03T17:02:49Z</cp:lastPrinted>
  <dcterms:modified xsi:type="dcterms:W3CDTF">2025-03-17T01:36:53Z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F8D766C0C8BD46589D430F064E62063B_13</vt:lpwstr>
  </property>
</Properties>
</file>