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FA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2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XX二级单位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关于推荐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同志为2026年度“三区”科技人才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选派人员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的函</w:t>
      </w:r>
    </w:p>
    <w:p w14:paraId="12421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参考模板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</w:p>
    <w:p w14:paraId="75863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科学技术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 w14:paraId="57B09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海南省科学技术厅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关于开展2026年度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三区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科技人才专项计划选派工作的相关要求，经我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认真研究及综合考量，现拟推荐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同志作为2026年度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三区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科技人才派出人选。</w:t>
      </w:r>
    </w:p>
    <w:p w14:paraId="29E18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在确保不影响我校正常教学、科研及行政等本职工作的前提下，我单位同意推荐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同志赴受援市县开展科技服务工作。针对该同志的选派工作，我单位提出如下具体要求与管理承诺：</w:t>
      </w:r>
    </w:p>
    <w:p w14:paraId="059B2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一、履职尽责，双线并重</w:t>
      </w:r>
    </w:p>
    <w:p w14:paraId="4163D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推荐人员一经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海南省科学技术厅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正式选派，须严格履行派出职责，同时必须按时、保质完成我校内部承担的各项教学、科研或行政工作任务，确保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单位工作与支援工作两不误、两促进。</w:t>
      </w:r>
    </w:p>
    <w:p w14:paraId="2F790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宋体" w:hAnsi="宋体" w:eastAsia="宋体" w:cs="宋体"/>
          <w:b/>
          <w:bCs/>
          <w:sz w:val="32"/>
          <w:szCs w:val="32"/>
        </w:rPr>
      </w:pPr>
      <w:r>
        <w:rPr>
          <w:rFonts w:hint="default" w:ascii="宋体" w:hAnsi="宋体" w:eastAsia="宋体" w:cs="宋体"/>
          <w:b/>
          <w:bCs/>
          <w:sz w:val="32"/>
          <w:szCs w:val="32"/>
        </w:rPr>
        <w:t>二、主动对接，扎实开展</w:t>
      </w:r>
    </w:p>
    <w:p w14:paraId="41AB9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选派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人员须第一时间与受援市县科技管理部门取得对接，深入了解当地技术需求，制定切实可行的工作方案，扎实有效地开展科技服务与指导工作。</w:t>
      </w:r>
    </w:p>
    <w:p w14:paraId="29FEC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宋体" w:hAnsi="宋体" w:eastAsia="宋体" w:cs="宋体"/>
          <w:b/>
          <w:bCs/>
          <w:sz w:val="32"/>
          <w:szCs w:val="32"/>
        </w:rPr>
      </w:pPr>
      <w:r>
        <w:rPr>
          <w:rFonts w:hint="default" w:ascii="宋体" w:hAnsi="宋体" w:eastAsia="宋体" w:cs="宋体"/>
          <w:b/>
          <w:bCs/>
          <w:sz w:val="32"/>
          <w:szCs w:val="32"/>
        </w:rPr>
        <w:t>三、经费管理，专款专用</w:t>
      </w:r>
    </w:p>
    <w:p w14:paraId="65298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我单位将严格按照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《海南省“三区”科技人才项目经费管理办法》（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琼财教〔2018〕850号）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，对选派人员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经费进行监督管理，确保经费专款专用，切实提高资金使用效益，严禁截留、挪用或挤占。</w:t>
      </w:r>
    </w:p>
    <w:p w14:paraId="6EBED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特此函达，请予审示。</w:t>
      </w:r>
    </w:p>
    <w:p w14:paraId="655F2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AB18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DF93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30" w:rightChars="30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单位名称，加盖公章）</w:t>
      </w:r>
    </w:p>
    <w:p w14:paraId="595FD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30" w:rightChars="30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年X月X日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30EA5"/>
    <w:rsid w:val="01E30EA5"/>
    <w:rsid w:val="4EA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2026-03-11T02:01:00Z</dcterms:created>
  <dc:creator>唐楚翔</dc:creator>
  <cp:lastModifiedBy>唐楚翔</cp:lastModifiedBy>
  <dcterms:modified xsi:type="dcterms:W3CDTF">2026-03-11T02:49:49Z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D6B9D98645784BCC9CAA92F5F4044311_11</vt:lpwstr>
  </property>
  <property fmtid="{D5CDD505-2E9C-101B-9397-08002B2CF9AE}" pid="4" name="KSOTemplateDocerSaveRecord">
    <vt:lpwstr>eyJoZGlkIjoiMGFkMjI4MWY3N2FhMDE0MTViYWRlZTRkZGQ3ZGJmMTkiLCJ1c2VySWQiOiIxMTcwNTA1MDM1In0=</vt:lpwstr>
  </property>
</Properties>
</file>