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A0C7" w14:textId="70286692" w:rsidR="00F744A4" w:rsidRDefault="004C1312">
      <w:pPr>
        <w:pStyle w:val="1"/>
        <w:numPr>
          <w:ilvl w:val="0"/>
          <w:numId w:val="1"/>
        </w:numPr>
        <w:rPr>
          <w:rFonts w:ascii="黑体" w:eastAsia="黑体" w:hAnsi="黑体" w:cs="黑体"/>
          <w:b w:val="0"/>
          <w:bCs/>
          <w:sz w:val="32"/>
          <w:szCs w:val="32"/>
        </w:rPr>
      </w:pPr>
      <w:r>
        <w:rPr>
          <w:rFonts w:ascii="黑体" w:eastAsia="黑体" w:hAnsi="黑体" w:cs="黑体"/>
          <w:b w:val="0"/>
          <w:bCs/>
          <w:sz w:val="32"/>
          <w:szCs w:val="32"/>
        </w:rPr>
        <w:t>附件2</w:t>
      </w:r>
    </w:p>
    <w:p w14:paraId="0178ECE1" w14:textId="77777777" w:rsidR="00F744A4" w:rsidRDefault="004C1312">
      <w:pPr>
        <w:spacing w:beforeLines="100" w:before="312" w:afterLines="100" w:after="312" w:line="560" w:lineRule="exact"/>
        <w:contextualSpacing/>
        <w:jc w:val="center"/>
        <w:outlineLvl w:val="0"/>
        <w:rPr>
          <w:rFonts w:ascii="方正小标宋简体" w:eastAsia="方正小标宋简体"/>
          <w:b/>
          <w:bCs/>
          <w:kern w:val="0"/>
          <w:sz w:val="44"/>
          <w:szCs w:val="44"/>
        </w:rPr>
      </w:pPr>
      <w:r>
        <w:rPr>
          <w:rFonts w:ascii="方正小标宋简体" w:eastAsia="方正小标宋简体" w:hint="eastAsia"/>
          <w:b/>
          <w:bCs/>
          <w:kern w:val="0"/>
          <w:sz w:val="44"/>
          <w:szCs w:val="44"/>
        </w:rPr>
        <w:t>海南热带海洋学院科技成果赋权协议书</w:t>
      </w:r>
    </w:p>
    <w:p w14:paraId="17242D83" w14:textId="77777777" w:rsidR="00F744A4" w:rsidRDefault="00F744A4">
      <w:pPr>
        <w:spacing w:line="560" w:lineRule="exact"/>
        <w:rPr>
          <w:rFonts w:ascii="仿宋_GB2312" w:eastAsia="仿宋_GB2312"/>
          <w:sz w:val="32"/>
          <w:szCs w:val="32"/>
        </w:rPr>
      </w:pPr>
    </w:p>
    <w:p w14:paraId="61F2AFCA" w14:textId="77777777" w:rsidR="00F744A4" w:rsidRDefault="004C1312">
      <w:pPr>
        <w:spacing w:line="560" w:lineRule="exact"/>
        <w:ind w:firstLineChars="200" w:firstLine="640"/>
        <w:rPr>
          <w:rFonts w:ascii="仿宋_GB2312" w:eastAsia="仿宋_GB2312"/>
          <w:sz w:val="32"/>
          <w:szCs w:val="32"/>
        </w:rPr>
      </w:pPr>
      <w:bookmarkStart w:id="0" w:name="OLE_LINK15"/>
      <w:r>
        <w:rPr>
          <w:rFonts w:ascii="仿宋_GB2312" w:eastAsia="仿宋_GB2312" w:hint="eastAsia"/>
          <w:sz w:val="32"/>
          <w:szCs w:val="32"/>
        </w:rPr>
        <w:t>甲方（技术</w:t>
      </w:r>
      <w:bookmarkEnd w:id="0"/>
      <w:r>
        <w:rPr>
          <w:rFonts w:ascii="仿宋_GB2312" w:eastAsia="仿宋_GB2312" w:hint="eastAsia"/>
          <w:sz w:val="32"/>
          <w:szCs w:val="32"/>
        </w:rPr>
        <w:t>持有方）：海南热带海洋学院</w:t>
      </w:r>
    </w:p>
    <w:p w14:paraId="364EBC60"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统一社会信用代码：</w:t>
      </w:r>
      <w:r>
        <w:rPr>
          <w:rFonts w:ascii="仿宋_GB2312" w:eastAsia="仿宋_GB2312" w:hint="eastAsia"/>
          <w:sz w:val="32"/>
          <w:szCs w:val="32"/>
        </w:rPr>
        <w:t>1246000042877703X7</w:t>
      </w:r>
    </w:p>
    <w:p w14:paraId="059D84E6"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地址：海南省三亚市吉阳区育才路</w:t>
      </w:r>
      <w:r>
        <w:rPr>
          <w:rFonts w:ascii="仿宋_GB2312" w:eastAsia="仿宋_GB2312" w:hint="eastAsia"/>
          <w:sz w:val="32"/>
          <w:szCs w:val="32"/>
        </w:rPr>
        <w:t>1</w:t>
      </w:r>
      <w:r>
        <w:rPr>
          <w:rFonts w:ascii="仿宋_GB2312" w:eastAsia="仿宋_GB2312" w:hint="eastAsia"/>
          <w:sz w:val="32"/>
          <w:szCs w:val="32"/>
        </w:rPr>
        <w:t>号</w:t>
      </w:r>
    </w:p>
    <w:p w14:paraId="07000CC0" w14:textId="77777777" w:rsidR="00F744A4" w:rsidRDefault="00F744A4">
      <w:pPr>
        <w:spacing w:line="560" w:lineRule="exact"/>
        <w:rPr>
          <w:rFonts w:ascii="仿宋_GB2312" w:eastAsia="仿宋_GB2312"/>
          <w:sz w:val="32"/>
          <w:szCs w:val="32"/>
        </w:rPr>
      </w:pPr>
    </w:p>
    <w:p w14:paraId="27F5E723"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乙方（成果完成人代表）：</w:t>
      </w:r>
      <w:r>
        <w:rPr>
          <w:rFonts w:ascii="仿宋_GB2312" w:eastAsia="仿宋_GB2312" w:hint="eastAsia"/>
          <w:sz w:val="32"/>
          <w:szCs w:val="32"/>
        </w:rPr>
        <w:t xml:space="preserve">                 </w:t>
      </w:r>
    </w:p>
    <w:p w14:paraId="1FB0E4D6"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身份证号：</w:t>
      </w:r>
    </w:p>
    <w:p w14:paraId="6047A548"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w:t>
      </w:r>
    </w:p>
    <w:p w14:paraId="379C9632"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住址：</w:t>
      </w:r>
    </w:p>
    <w:p w14:paraId="0D3ACA3E" w14:textId="77777777" w:rsidR="00F744A4" w:rsidRDefault="00F744A4">
      <w:pPr>
        <w:spacing w:line="560" w:lineRule="exact"/>
        <w:rPr>
          <w:rFonts w:ascii="仿宋_GB2312" w:eastAsia="仿宋_GB2312"/>
          <w:sz w:val="32"/>
          <w:szCs w:val="32"/>
        </w:rPr>
      </w:pPr>
    </w:p>
    <w:p w14:paraId="236D6A57"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经甲、乙双方充分协商，在平等自愿、互利共赢的基础上，依据《中华人民共和国促进科技成果转化法》《中华人民共和国民法典》，根据科技部等</w:t>
      </w:r>
      <w:r>
        <w:rPr>
          <w:rFonts w:ascii="仿宋_GB2312" w:eastAsia="仿宋_GB2312" w:hint="eastAsia"/>
          <w:sz w:val="32"/>
          <w:szCs w:val="32"/>
        </w:rPr>
        <w:t>9</w:t>
      </w:r>
      <w:r>
        <w:rPr>
          <w:rFonts w:ascii="仿宋_GB2312" w:eastAsia="仿宋_GB2312" w:hint="eastAsia"/>
          <w:sz w:val="32"/>
          <w:szCs w:val="32"/>
        </w:rPr>
        <w:t>部门印发的《赋予科研人员职务科技成果所有权或长期使用权试点实施方案》（国科发区〔</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128</w:t>
      </w:r>
      <w:r>
        <w:rPr>
          <w:rFonts w:ascii="仿宋_GB2312" w:eastAsia="仿宋_GB2312" w:hint="eastAsia"/>
          <w:sz w:val="32"/>
          <w:szCs w:val="32"/>
        </w:rPr>
        <w:t>号）、《海南省全面深化职务科技成果权属改革实施方案》（琼府办〔</w:t>
      </w:r>
      <w:r>
        <w:rPr>
          <w:rFonts w:ascii="仿宋_GB2312" w:eastAsia="仿宋_GB2312" w:hint="eastAsia"/>
          <w:sz w:val="32"/>
          <w:szCs w:val="32"/>
        </w:rPr>
        <w:t>2025</w:t>
      </w: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号）等上级政策，以及《海南热带海洋学院科技成果转化管理办法》有关规定，就赋予科技成果完成人职务科技成果所有权签订如下协议：</w:t>
      </w:r>
    </w:p>
    <w:p w14:paraId="37955FD3"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第一条</w:t>
      </w:r>
      <w:r>
        <w:rPr>
          <w:rFonts w:eastAsia="黑体" w:hint="eastAsia"/>
          <w:kern w:val="0"/>
          <w:sz w:val="32"/>
          <w:szCs w:val="32"/>
        </w:rPr>
        <w:t xml:space="preserve"> </w:t>
      </w:r>
      <w:r>
        <w:rPr>
          <w:rFonts w:eastAsia="黑体" w:hint="eastAsia"/>
          <w:kern w:val="0"/>
          <w:sz w:val="32"/>
          <w:szCs w:val="32"/>
        </w:rPr>
        <w:t>成果标的</w:t>
      </w:r>
    </w:p>
    <w:p w14:paraId="788A01C8" w14:textId="77777777" w:rsidR="00F744A4" w:rsidRDefault="004C1312">
      <w:pPr>
        <w:spacing w:line="560" w:lineRule="exact"/>
        <w:ind w:firstLineChars="200" w:firstLine="640"/>
        <w:rPr>
          <w:rFonts w:ascii="仿宋_GB2312" w:eastAsia="仿宋_GB2312"/>
          <w:sz w:val="32"/>
          <w:szCs w:val="32"/>
        </w:rPr>
      </w:pPr>
      <w:bookmarkStart w:id="1" w:name="OLE_LINK20"/>
      <w:r>
        <w:rPr>
          <w:rFonts w:ascii="仿宋_GB2312" w:eastAsia="仿宋_GB2312" w:hint="eastAsia"/>
          <w:sz w:val="32"/>
          <w:szCs w:val="32"/>
        </w:rPr>
        <w:t>本协议甲方向乙方赋权的科技成果（以下简称“标的成果”）如下：</w:t>
      </w:r>
    </w:p>
    <w:p w14:paraId="61735795"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成果名称：</w:t>
      </w:r>
    </w:p>
    <w:p w14:paraId="20F3C7C5"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成果类型：</w:t>
      </w:r>
    </w:p>
    <w:p w14:paraId="4343A5D6"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成果编号：</w:t>
      </w:r>
    </w:p>
    <w:p w14:paraId="153DD158"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成果完成人（团队）：</w:t>
      </w:r>
    </w:p>
    <w:p w14:paraId="7F94E532"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成果简介（</w:t>
      </w:r>
      <w:r>
        <w:rPr>
          <w:rFonts w:ascii="仿宋_GB2312" w:eastAsia="仿宋_GB2312" w:hint="eastAsia"/>
          <w:sz w:val="32"/>
          <w:szCs w:val="32"/>
        </w:rPr>
        <w:t>200</w:t>
      </w:r>
      <w:r>
        <w:rPr>
          <w:rFonts w:ascii="仿宋_GB2312" w:eastAsia="仿宋_GB2312" w:hint="eastAsia"/>
          <w:sz w:val="32"/>
          <w:szCs w:val="32"/>
        </w:rPr>
        <w:t>字以内）：</w:t>
      </w:r>
    </w:p>
    <w:p w14:paraId="0E29B344"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第二条</w:t>
      </w:r>
      <w:r>
        <w:rPr>
          <w:rFonts w:eastAsia="黑体" w:hint="eastAsia"/>
          <w:kern w:val="0"/>
          <w:sz w:val="32"/>
          <w:szCs w:val="32"/>
        </w:rPr>
        <w:t xml:space="preserve"> </w:t>
      </w:r>
      <w:r>
        <w:rPr>
          <w:rFonts w:eastAsia="黑体" w:hint="eastAsia"/>
          <w:kern w:val="0"/>
          <w:sz w:val="32"/>
          <w:szCs w:val="32"/>
        </w:rPr>
        <w:t>赋权方式与收益分配</w:t>
      </w:r>
    </w:p>
    <w:p w14:paraId="70CEF42B" w14:textId="77777777" w:rsidR="00F744A4" w:rsidRDefault="004C1312">
      <w:pPr>
        <w:spacing w:line="560" w:lineRule="exact"/>
        <w:ind w:firstLine="630"/>
        <w:rPr>
          <w:rFonts w:ascii="仿宋_GB2312" w:eastAsia="仿宋_GB2312"/>
          <w:sz w:val="32"/>
          <w:szCs w:val="32"/>
        </w:rPr>
      </w:pPr>
      <w:bookmarkStart w:id="2" w:name="OLE_LINK11"/>
      <w:r>
        <w:rPr>
          <w:rFonts w:ascii="仿宋_GB2312" w:eastAsia="仿宋_GB2312" w:hint="eastAsia"/>
          <w:sz w:val="32"/>
          <w:szCs w:val="32"/>
        </w:rPr>
        <w:t xml:space="preserve">2.1 </w:t>
      </w:r>
      <w:r>
        <w:rPr>
          <w:rFonts w:ascii="仿宋_GB2312" w:eastAsia="仿宋_GB2312" w:hint="eastAsia"/>
          <w:sz w:val="32"/>
          <w:szCs w:val="32"/>
        </w:rPr>
        <w:t>经双方协商一致，甲方同意就标的成果按下列第</w:t>
      </w:r>
      <w:r>
        <w:rPr>
          <w:rFonts w:ascii="仿宋_GB2312" w:eastAsia="仿宋_GB2312" w:hint="eastAsia"/>
          <w:sz w:val="32"/>
          <w:szCs w:val="32"/>
          <w:u w:val="single"/>
        </w:rPr>
        <w:t xml:space="preserve">   </w:t>
      </w:r>
      <w:r>
        <w:rPr>
          <w:rFonts w:ascii="仿宋_GB2312" w:eastAsia="仿宋_GB2312" w:hint="eastAsia"/>
          <w:sz w:val="32"/>
          <w:szCs w:val="32"/>
        </w:rPr>
        <w:t>种方式向乙方进行赋权：</w:t>
      </w:r>
      <w:r>
        <w:rPr>
          <w:rFonts w:ascii="仿宋_GB2312" w:eastAsia="仿宋_GB2312"/>
          <w:sz w:val="32"/>
          <w:szCs w:val="32"/>
        </w:rPr>
        <w:t xml:space="preserve"> </w:t>
      </w:r>
    </w:p>
    <w:bookmarkEnd w:id="2"/>
    <w:p w14:paraId="4E7A05DD"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）赋予</w:t>
      </w:r>
      <w:r>
        <w:rPr>
          <w:rFonts w:ascii="仿宋_GB2312" w:eastAsia="仿宋_GB2312" w:hint="eastAsia"/>
          <w:sz w:val="32"/>
          <w:szCs w:val="32"/>
        </w:rPr>
        <w:t>100%</w:t>
      </w:r>
      <w:r>
        <w:rPr>
          <w:rFonts w:ascii="仿宋_GB2312" w:eastAsia="仿宋_GB2312" w:hint="eastAsia"/>
          <w:sz w:val="32"/>
          <w:szCs w:val="32"/>
        </w:rPr>
        <w:t>所有权：</w:t>
      </w:r>
      <w:bookmarkStart w:id="3" w:name="OLE_LINK13"/>
      <w:r>
        <w:rPr>
          <w:rFonts w:ascii="仿宋_GB2312" w:eastAsia="仿宋_GB2312" w:hint="eastAsia"/>
          <w:sz w:val="32"/>
          <w:szCs w:val="32"/>
        </w:rPr>
        <w:t>双方同意</w:t>
      </w:r>
      <w:bookmarkEnd w:id="3"/>
      <w:r>
        <w:rPr>
          <w:rFonts w:ascii="仿宋_GB2312" w:eastAsia="仿宋_GB2312" w:hint="eastAsia"/>
          <w:sz w:val="32"/>
          <w:szCs w:val="32"/>
        </w:rPr>
        <w:t>甲方将标的成果的全部所有权赋予乙方，甲方不保留任何份额。转化收益按甲方</w:t>
      </w:r>
      <w:r>
        <w:rPr>
          <w:rFonts w:ascii="仿宋_GB2312" w:eastAsia="仿宋_GB2312" w:hint="eastAsia"/>
          <w:sz w:val="32"/>
          <w:szCs w:val="32"/>
        </w:rPr>
        <w:t>5%</w:t>
      </w:r>
      <w:r>
        <w:rPr>
          <w:rFonts w:ascii="仿宋_GB2312" w:eastAsia="仿宋_GB2312" w:hint="eastAsia"/>
          <w:sz w:val="32"/>
          <w:szCs w:val="32"/>
        </w:rPr>
        <w:t>、乙方</w:t>
      </w:r>
      <w:r>
        <w:rPr>
          <w:rFonts w:ascii="仿宋_GB2312" w:eastAsia="仿宋_GB2312" w:hint="eastAsia"/>
          <w:sz w:val="32"/>
          <w:szCs w:val="32"/>
        </w:rPr>
        <w:t>95%</w:t>
      </w:r>
      <w:r>
        <w:rPr>
          <w:rFonts w:ascii="仿宋_GB2312" w:eastAsia="仿宋_GB2312" w:hint="eastAsia"/>
          <w:sz w:val="32"/>
          <w:szCs w:val="32"/>
        </w:rPr>
        <w:t>的比例分配。</w:t>
      </w:r>
    </w:p>
    <w:p w14:paraId="3A3FCD05"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）赋予</w:t>
      </w:r>
      <w:r>
        <w:rPr>
          <w:rFonts w:ascii="仿宋_GB2312" w:eastAsia="仿宋_GB2312" w:hint="eastAsia"/>
          <w:sz w:val="32"/>
          <w:szCs w:val="32"/>
        </w:rPr>
        <w:t>97%</w:t>
      </w:r>
      <w:r>
        <w:rPr>
          <w:rFonts w:ascii="仿宋_GB2312" w:eastAsia="仿宋_GB2312" w:hint="eastAsia"/>
          <w:sz w:val="32"/>
          <w:szCs w:val="32"/>
        </w:rPr>
        <w:t>所有权：双方同意甲方将标的成果</w:t>
      </w:r>
      <w:r>
        <w:rPr>
          <w:rFonts w:ascii="仿宋_GB2312" w:eastAsia="仿宋_GB2312" w:hint="eastAsia"/>
          <w:sz w:val="32"/>
          <w:szCs w:val="32"/>
        </w:rPr>
        <w:t>97%</w:t>
      </w:r>
      <w:r>
        <w:rPr>
          <w:rFonts w:ascii="仿宋_GB2312" w:eastAsia="仿宋_GB2312" w:hint="eastAsia"/>
          <w:sz w:val="32"/>
          <w:szCs w:val="32"/>
        </w:rPr>
        <w:t>的所有权赋予乙方，由乙方自主创办企业进行转化，甲方保留</w:t>
      </w:r>
      <w:r>
        <w:rPr>
          <w:rFonts w:ascii="仿宋_GB2312" w:eastAsia="仿宋_GB2312" w:hint="eastAsia"/>
          <w:sz w:val="32"/>
          <w:szCs w:val="32"/>
        </w:rPr>
        <w:t>3%</w:t>
      </w:r>
      <w:r>
        <w:rPr>
          <w:rFonts w:ascii="仿宋_GB2312" w:eastAsia="仿宋_GB2312" w:hint="eastAsia"/>
          <w:sz w:val="32"/>
          <w:szCs w:val="32"/>
        </w:rPr>
        <w:t>的所有权份额。乙方所持</w:t>
      </w:r>
      <w:r>
        <w:rPr>
          <w:rFonts w:ascii="仿宋_GB2312" w:eastAsia="仿宋_GB2312" w:hint="eastAsia"/>
          <w:sz w:val="32"/>
          <w:szCs w:val="32"/>
        </w:rPr>
        <w:t>97%</w:t>
      </w:r>
      <w:r>
        <w:rPr>
          <w:rFonts w:ascii="仿宋_GB2312" w:eastAsia="仿宋_GB2312" w:hint="eastAsia"/>
          <w:sz w:val="32"/>
          <w:szCs w:val="32"/>
        </w:rPr>
        <w:t>股权产生的转化收益，全额归属成果完成人。甲方所持</w:t>
      </w:r>
      <w:r>
        <w:rPr>
          <w:rFonts w:ascii="仿宋_GB2312" w:eastAsia="仿宋_GB2312" w:hint="eastAsia"/>
          <w:sz w:val="32"/>
          <w:szCs w:val="32"/>
        </w:rPr>
        <w:t>3%</w:t>
      </w:r>
      <w:r>
        <w:rPr>
          <w:rFonts w:ascii="仿宋_GB2312" w:eastAsia="仿宋_GB2312" w:hint="eastAsia"/>
          <w:sz w:val="32"/>
          <w:szCs w:val="32"/>
        </w:rPr>
        <w:t>股权产生的转化收益，按《海南热带海洋学院科技成果转化管理办法》第十六条第一款规定比例进行分配。</w:t>
      </w:r>
    </w:p>
    <w:p w14:paraId="3CA91B93"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）赋予长期使用权：双方同意甲方将标的成果长期使用权赋予乙方，从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日起至</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日止，</w:t>
      </w:r>
      <w:r>
        <w:rPr>
          <w:rFonts w:ascii="仿宋_GB2312" w:eastAsia="仿宋_GB2312"/>
          <w:sz w:val="32"/>
          <w:szCs w:val="32"/>
        </w:rPr>
        <w:t>成果所有权仍归甲方所有。</w:t>
      </w:r>
      <w:r>
        <w:rPr>
          <w:rFonts w:ascii="仿宋_GB2312" w:eastAsia="仿宋_GB2312" w:hint="eastAsia"/>
          <w:sz w:val="32"/>
          <w:szCs w:val="32"/>
        </w:rPr>
        <w:t>转化收益按甲方</w:t>
      </w:r>
      <w:r>
        <w:rPr>
          <w:rFonts w:ascii="仿宋_GB2312" w:eastAsia="仿宋_GB2312" w:hint="eastAsia"/>
          <w:sz w:val="32"/>
          <w:szCs w:val="32"/>
        </w:rPr>
        <w:t>5%</w:t>
      </w:r>
      <w:r>
        <w:rPr>
          <w:rFonts w:ascii="仿宋_GB2312" w:eastAsia="仿宋_GB2312" w:hint="eastAsia"/>
          <w:sz w:val="32"/>
          <w:szCs w:val="32"/>
        </w:rPr>
        <w:t>，乙方</w:t>
      </w:r>
      <w:r>
        <w:rPr>
          <w:rFonts w:ascii="仿宋_GB2312" w:eastAsia="仿宋_GB2312" w:hint="eastAsia"/>
          <w:sz w:val="32"/>
          <w:szCs w:val="32"/>
        </w:rPr>
        <w:t>95%</w:t>
      </w:r>
      <w:r>
        <w:rPr>
          <w:rFonts w:ascii="仿宋_GB2312" w:eastAsia="仿宋_GB2312" w:hint="eastAsia"/>
          <w:sz w:val="32"/>
          <w:szCs w:val="32"/>
        </w:rPr>
        <w:t>的比例分配转化该标的成果产生的收益。在乙方履行协议、科技成果转化取得积极进展、收益情况良好的情况下，甲方可进一步延长乙方长期使用权期限。</w:t>
      </w:r>
    </w:p>
    <w:p w14:paraId="3E939950"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2.2 </w:t>
      </w:r>
      <w:r>
        <w:rPr>
          <w:rFonts w:ascii="仿宋_GB2312" w:eastAsia="仿宋_GB2312" w:hint="eastAsia"/>
          <w:sz w:val="32"/>
          <w:szCs w:val="32"/>
        </w:rPr>
        <w:t>乙方选择上述赋权方式后，双方依据本合同后续条款的约定，分别适用与该赋权方式相对应的费用承担、收益</w:t>
      </w:r>
      <w:r>
        <w:rPr>
          <w:rFonts w:ascii="仿宋_GB2312" w:eastAsia="仿宋_GB2312" w:hint="eastAsia"/>
          <w:sz w:val="32"/>
          <w:szCs w:val="32"/>
        </w:rPr>
        <w:lastRenderedPageBreak/>
        <w:t>分配及其他权利义务安排。</w:t>
      </w:r>
    </w:p>
    <w:p w14:paraId="3F6D73C5"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第三条</w:t>
      </w:r>
      <w:r>
        <w:rPr>
          <w:rFonts w:eastAsia="黑体" w:hint="eastAsia"/>
          <w:kern w:val="0"/>
          <w:sz w:val="32"/>
          <w:szCs w:val="32"/>
        </w:rPr>
        <w:t xml:space="preserve"> </w:t>
      </w:r>
      <w:r>
        <w:rPr>
          <w:rFonts w:eastAsia="黑体" w:hint="eastAsia"/>
          <w:kern w:val="0"/>
          <w:sz w:val="32"/>
          <w:szCs w:val="32"/>
        </w:rPr>
        <w:t>费用承担</w:t>
      </w:r>
    </w:p>
    <w:p w14:paraId="64FF2102"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3.1 </w:t>
      </w:r>
      <w:r>
        <w:rPr>
          <w:rFonts w:ascii="仿宋_GB2312" w:eastAsia="仿宋_GB2312" w:hint="eastAsia"/>
          <w:sz w:val="32"/>
          <w:szCs w:val="32"/>
        </w:rPr>
        <w:t>标的成果赋权后产生的全部维护费用，包括但不限于申请费、维持费、变更登记费、中介服务费用及其他相关费用，由乙方全额承担。</w:t>
      </w:r>
    </w:p>
    <w:p w14:paraId="2AA23EC4"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3.2 </w:t>
      </w:r>
      <w:r>
        <w:rPr>
          <w:rFonts w:ascii="仿宋_GB2312" w:eastAsia="仿宋_GB2312" w:hint="eastAsia"/>
          <w:sz w:val="32"/>
          <w:szCs w:val="32"/>
        </w:rPr>
        <w:t>乙方应按国家知识产权局等机构规定的期限及时缴纳标的成果相关费用。如乙方不缴纳或逾期缴纳上述各项费用，则视为乙方无条件放弃对标的成果的所有权。同时，乙方有义务配合将该职务科技成果变更为甲方单独所有。</w:t>
      </w:r>
    </w:p>
    <w:p w14:paraId="2D4EB467"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第四条</w:t>
      </w:r>
      <w:r>
        <w:rPr>
          <w:rFonts w:eastAsia="黑体" w:hint="eastAsia"/>
          <w:kern w:val="0"/>
          <w:sz w:val="32"/>
          <w:szCs w:val="32"/>
        </w:rPr>
        <w:t xml:space="preserve"> </w:t>
      </w:r>
      <w:r>
        <w:rPr>
          <w:rFonts w:eastAsia="黑体" w:hint="eastAsia"/>
          <w:kern w:val="0"/>
          <w:sz w:val="32"/>
          <w:szCs w:val="32"/>
        </w:rPr>
        <w:t>转化实施</w:t>
      </w:r>
    </w:p>
    <w:p w14:paraId="3F6BAD08"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4.1 </w:t>
      </w:r>
      <w:r>
        <w:rPr>
          <w:rFonts w:ascii="仿宋_GB2312" w:eastAsia="仿宋_GB2312" w:hint="eastAsia"/>
          <w:sz w:val="32"/>
          <w:szCs w:val="32"/>
        </w:rPr>
        <w:t>赋权后，双方对标的成果形成按份共有关系的（即</w:t>
      </w:r>
      <w:r>
        <w:rPr>
          <w:rFonts w:ascii="仿宋_GB2312" w:eastAsia="仿宋_GB2312" w:hint="eastAsia"/>
          <w:sz w:val="32"/>
          <w:szCs w:val="32"/>
        </w:rPr>
        <w:t>97%</w:t>
      </w:r>
      <w:r>
        <w:rPr>
          <w:rFonts w:ascii="仿宋_GB2312" w:eastAsia="仿宋_GB2312" w:hint="eastAsia"/>
          <w:sz w:val="32"/>
          <w:szCs w:val="32"/>
        </w:rPr>
        <w:t>所有权赋权），双方按其份额比例享有权利、承担义务，具体转化事宜须经双方协商一致。</w:t>
      </w:r>
    </w:p>
    <w:p w14:paraId="20D9EF0A"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4.2 </w:t>
      </w:r>
      <w:r>
        <w:rPr>
          <w:rFonts w:ascii="仿宋_GB2312" w:eastAsia="仿宋_GB2312" w:hint="eastAsia"/>
          <w:sz w:val="32"/>
          <w:szCs w:val="32"/>
        </w:rPr>
        <w:t>赋权后，乙方成为标的成果单独所有人的（即</w:t>
      </w:r>
      <w:r>
        <w:rPr>
          <w:rFonts w:ascii="仿宋_GB2312" w:eastAsia="仿宋_GB2312" w:hint="eastAsia"/>
          <w:sz w:val="32"/>
          <w:szCs w:val="32"/>
        </w:rPr>
        <w:t>100%</w:t>
      </w:r>
      <w:r>
        <w:rPr>
          <w:rFonts w:ascii="仿宋_GB2312" w:eastAsia="仿宋_GB2312" w:hint="eastAsia"/>
          <w:sz w:val="32"/>
          <w:szCs w:val="32"/>
        </w:rPr>
        <w:t>所有权赋权），乙方可自主实施转化，但应在签署转化合同后</w:t>
      </w:r>
      <w:r>
        <w:rPr>
          <w:rFonts w:ascii="仿宋_GB2312" w:eastAsia="仿宋_GB2312" w:hint="eastAsia"/>
          <w:sz w:val="32"/>
          <w:szCs w:val="32"/>
        </w:rPr>
        <w:t>15</w:t>
      </w:r>
      <w:r>
        <w:rPr>
          <w:rFonts w:ascii="仿宋_GB2312" w:eastAsia="仿宋_GB2312" w:hint="eastAsia"/>
          <w:sz w:val="32"/>
          <w:szCs w:val="32"/>
        </w:rPr>
        <w:t>日内将合同</w:t>
      </w:r>
      <w:proofErr w:type="gramStart"/>
      <w:r>
        <w:rPr>
          <w:rFonts w:ascii="仿宋_GB2312" w:eastAsia="仿宋_GB2312" w:hint="eastAsia"/>
          <w:sz w:val="32"/>
          <w:szCs w:val="32"/>
        </w:rPr>
        <w:t>副本报</w:t>
      </w:r>
      <w:proofErr w:type="gramEnd"/>
      <w:r>
        <w:rPr>
          <w:rFonts w:ascii="仿宋_GB2312" w:eastAsia="仿宋_GB2312" w:hint="eastAsia"/>
          <w:sz w:val="32"/>
          <w:szCs w:val="32"/>
        </w:rPr>
        <w:t>甲方备案。转化收益按本协议约定比例向甲方分配。</w:t>
      </w:r>
    </w:p>
    <w:p w14:paraId="63B41205"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4.3 </w:t>
      </w:r>
      <w:r>
        <w:rPr>
          <w:rFonts w:ascii="仿宋_GB2312" w:eastAsia="仿宋_GB2312" w:hint="eastAsia"/>
          <w:sz w:val="32"/>
          <w:szCs w:val="32"/>
        </w:rPr>
        <w:t>赋予长期使用权的，乙方可在许可范围内自行实施转化，未经甲方同意不得将使用权再许可给第三方。</w:t>
      </w:r>
    </w:p>
    <w:p w14:paraId="0E243D49"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第五条</w:t>
      </w:r>
      <w:r>
        <w:rPr>
          <w:rFonts w:eastAsia="黑体" w:hint="eastAsia"/>
          <w:kern w:val="0"/>
          <w:sz w:val="32"/>
          <w:szCs w:val="32"/>
        </w:rPr>
        <w:t xml:space="preserve"> </w:t>
      </w:r>
      <w:r>
        <w:rPr>
          <w:rFonts w:eastAsia="黑体" w:hint="eastAsia"/>
          <w:kern w:val="0"/>
          <w:sz w:val="32"/>
          <w:szCs w:val="32"/>
        </w:rPr>
        <w:t>收益转付</w:t>
      </w:r>
    </w:p>
    <w:p w14:paraId="1F4FC97A"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5.1</w:t>
      </w:r>
      <w:bookmarkStart w:id="4" w:name="_Hlk231486595"/>
      <w:r>
        <w:rPr>
          <w:rFonts w:ascii="仿宋_GB2312" w:eastAsia="仿宋_GB2312" w:hint="eastAsia"/>
          <w:sz w:val="32"/>
          <w:szCs w:val="32"/>
        </w:rPr>
        <w:t xml:space="preserve"> </w:t>
      </w:r>
      <w:r>
        <w:rPr>
          <w:rFonts w:ascii="仿宋_GB2312" w:eastAsia="仿宋_GB2312" w:hint="eastAsia"/>
          <w:sz w:val="32"/>
          <w:szCs w:val="32"/>
        </w:rPr>
        <w:t>以赋予</w:t>
      </w:r>
      <w:r>
        <w:rPr>
          <w:rFonts w:ascii="仿宋_GB2312" w:eastAsia="仿宋_GB2312" w:hint="eastAsia"/>
          <w:sz w:val="32"/>
          <w:szCs w:val="32"/>
        </w:rPr>
        <w:t>100%</w:t>
      </w:r>
      <w:r>
        <w:rPr>
          <w:rFonts w:ascii="仿宋_GB2312" w:eastAsia="仿宋_GB2312" w:hint="eastAsia"/>
          <w:sz w:val="32"/>
          <w:szCs w:val="32"/>
        </w:rPr>
        <w:t>所有权方式</w:t>
      </w:r>
      <w:bookmarkEnd w:id="4"/>
      <w:r>
        <w:rPr>
          <w:rFonts w:ascii="仿宋_GB2312" w:eastAsia="仿宋_GB2312" w:hint="eastAsia"/>
          <w:sz w:val="32"/>
          <w:szCs w:val="32"/>
        </w:rPr>
        <w:t>转化所取得的全部收益（包括但不限于转让费、许可费、作价入股的股权及分红等），乙方应在收到每笔转化收益之日起</w:t>
      </w:r>
      <w:r>
        <w:rPr>
          <w:rFonts w:ascii="仿宋_GB2312" w:eastAsia="仿宋_GB2312" w:hint="eastAsia"/>
          <w:sz w:val="32"/>
          <w:szCs w:val="32"/>
        </w:rPr>
        <w:t>30</w:t>
      </w:r>
      <w:r>
        <w:rPr>
          <w:rFonts w:ascii="仿宋_GB2312" w:eastAsia="仿宋_GB2312" w:hint="eastAsia"/>
          <w:sz w:val="32"/>
          <w:szCs w:val="32"/>
        </w:rPr>
        <w:t>日内，将甲方按本协议约定比例应得的收益部分足额转付至甲方指定账户：</w:t>
      </w:r>
    </w:p>
    <w:p w14:paraId="52F10A63"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lastRenderedPageBreak/>
        <w:t>户名：海南热带海洋学院</w:t>
      </w:r>
    </w:p>
    <w:p w14:paraId="0428533B"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开户行：海南农村商业银行股份有限公司三亚琼大支行</w:t>
      </w:r>
    </w:p>
    <w:p w14:paraId="1A0DBB0E"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账号：</w:t>
      </w:r>
      <w:r>
        <w:rPr>
          <w:rFonts w:ascii="仿宋_GB2312" w:eastAsia="仿宋_GB2312"/>
          <w:sz w:val="32"/>
          <w:szCs w:val="32"/>
        </w:rPr>
        <w:t>1005835900001783</w:t>
      </w:r>
    </w:p>
    <w:p w14:paraId="1BCDB98B"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5.2 </w:t>
      </w:r>
      <w:r>
        <w:rPr>
          <w:rFonts w:ascii="仿宋_GB2312" w:eastAsia="仿宋_GB2312" w:hint="eastAsia"/>
          <w:sz w:val="32"/>
          <w:szCs w:val="32"/>
        </w:rPr>
        <w:t>乙方转付甲方收益时，应同时向甲方提供该笔转化收益的来源说明及相关凭证（如转化合同复印件、付款凭证等）。乙方应保证所提供信息的真实、准确、完整，不得隐瞒、虚报转化收益。</w:t>
      </w:r>
    </w:p>
    <w:p w14:paraId="3E53B87A"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5.3 </w:t>
      </w:r>
      <w:r>
        <w:rPr>
          <w:rFonts w:ascii="仿宋_GB2312" w:eastAsia="仿宋_GB2312" w:hint="eastAsia"/>
          <w:sz w:val="32"/>
          <w:szCs w:val="32"/>
        </w:rPr>
        <w:t>甲方有权查阅与标的成果转化相关的合同、账目及财务凭证，乙方应予以配合。</w:t>
      </w:r>
    </w:p>
    <w:p w14:paraId="2CD8F5E4"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第六条</w:t>
      </w:r>
      <w:r>
        <w:rPr>
          <w:rFonts w:eastAsia="黑体" w:hint="eastAsia"/>
          <w:kern w:val="0"/>
          <w:sz w:val="32"/>
          <w:szCs w:val="32"/>
        </w:rPr>
        <w:t xml:space="preserve"> </w:t>
      </w:r>
      <w:r>
        <w:rPr>
          <w:rFonts w:eastAsia="黑体" w:hint="eastAsia"/>
          <w:kern w:val="0"/>
          <w:sz w:val="32"/>
          <w:szCs w:val="32"/>
        </w:rPr>
        <w:t>赋权监督</w:t>
      </w:r>
    </w:p>
    <w:p w14:paraId="1A5DEFF1"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6.1 </w:t>
      </w:r>
      <w:r>
        <w:rPr>
          <w:rFonts w:ascii="仿宋_GB2312" w:eastAsia="仿宋_GB2312" w:hint="eastAsia"/>
          <w:sz w:val="32"/>
          <w:szCs w:val="32"/>
        </w:rPr>
        <w:t>签订本协议之日起三年内，乙方不实施转化或者</w:t>
      </w:r>
      <w:proofErr w:type="gramStart"/>
      <w:r>
        <w:rPr>
          <w:rFonts w:ascii="仿宋_GB2312" w:eastAsia="仿宋_GB2312" w:hint="eastAsia"/>
          <w:sz w:val="32"/>
          <w:szCs w:val="32"/>
        </w:rPr>
        <w:t>怠</w:t>
      </w:r>
      <w:proofErr w:type="gramEnd"/>
      <w:r>
        <w:rPr>
          <w:rFonts w:ascii="仿宋_GB2312" w:eastAsia="仿宋_GB2312" w:hint="eastAsia"/>
          <w:sz w:val="32"/>
          <w:szCs w:val="32"/>
        </w:rPr>
        <w:t>于实施转化的，原则上应将该科技成果无偿退回学校，由学校进行处置；如三年期满后仍有明确转化意向可再次向学校申请科技成果赋权。</w:t>
      </w:r>
    </w:p>
    <w:p w14:paraId="20CAA84D"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6.2 </w:t>
      </w:r>
      <w:r>
        <w:rPr>
          <w:rFonts w:ascii="仿宋_GB2312" w:eastAsia="仿宋_GB2312" w:hint="eastAsia"/>
          <w:sz w:val="32"/>
          <w:szCs w:val="32"/>
        </w:rPr>
        <w:t>以赋予</w:t>
      </w:r>
      <w:r>
        <w:rPr>
          <w:rFonts w:ascii="仿宋_GB2312" w:eastAsia="仿宋_GB2312" w:hint="eastAsia"/>
          <w:sz w:val="32"/>
          <w:szCs w:val="32"/>
        </w:rPr>
        <w:t>100%</w:t>
      </w:r>
      <w:r>
        <w:rPr>
          <w:rFonts w:ascii="仿宋_GB2312" w:eastAsia="仿宋_GB2312" w:hint="eastAsia"/>
          <w:sz w:val="32"/>
          <w:szCs w:val="32"/>
        </w:rPr>
        <w:t>所有权方式转化，乙方逾期未转付甲方应得收益的，每逾期一日，应按逾期金额的万分之五向甲方支付违约金。逾期超过</w:t>
      </w:r>
      <w:r>
        <w:rPr>
          <w:rFonts w:ascii="仿宋_GB2312" w:eastAsia="仿宋_GB2312" w:hint="eastAsia"/>
          <w:sz w:val="32"/>
          <w:szCs w:val="32"/>
        </w:rPr>
        <w:t>60</w:t>
      </w:r>
      <w:r>
        <w:rPr>
          <w:rFonts w:ascii="仿宋_GB2312" w:eastAsia="仿宋_GB2312" w:hint="eastAsia"/>
          <w:sz w:val="32"/>
          <w:szCs w:val="32"/>
        </w:rPr>
        <w:t>日的，甲方有权单方解除本协议，收回已赋予乙方的全部权利，乙方应无条件配合办理权利变更手续。</w:t>
      </w:r>
    </w:p>
    <w:p w14:paraId="19A74AD9" w14:textId="77777777" w:rsidR="00F744A4" w:rsidRDefault="004C1312">
      <w:pPr>
        <w:spacing w:line="560" w:lineRule="exact"/>
        <w:ind w:firstLine="630"/>
        <w:rPr>
          <w:rFonts w:ascii="仿宋_GB2312" w:eastAsia="仿宋_GB2312"/>
          <w:sz w:val="32"/>
          <w:szCs w:val="32"/>
        </w:rPr>
      </w:pPr>
      <w:r>
        <w:rPr>
          <w:rFonts w:ascii="仿宋_GB2312" w:eastAsia="仿宋_GB2312" w:hint="eastAsia"/>
          <w:sz w:val="32"/>
          <w:szCs w:val="32"/>
        </w:rPr>
        <w:t xml:space="preserve">6.3 </w:t>
      </w:r>
      <w:r>
        <w:rPr>
          <w:rFonts w:ascii="仿宋_GB2312" w:eastAsia="仿宋_GB2312" w:hint="eastAsia"/>
          <w:sz w:val="32"/>
          <w:szCs w:val="32"/>
        </w:rPr>
        <w:t>乙方退休、调离或者与甲方之间的劳动人事关系终止之日，本协议即行终止，双方可根据情况协商确定后续事宜，并另行签署协议。</w:t>
      </w:r>
    </w:p>
    <w:p w14:paraId="41EF1523" w14:textId="77777777" w:rsidR="00F744A4" w:rsidRDefault="004C1312">
      <w:pPr>
        <w:spacing w:line="560" w:lineRule="exact"/>
        <w:ind w:firstLineChars="200" w:firstLine="640"/>
        <w:rPr>
          <w:rFonts w:ascii="仿宋_GB2312" w:eastAsia="仿宋_GB2312"/>
          <w:sz w:val="32"/>
          <w:szCs w:val="32"/>
        </w:rPr>
      </w:pPr>
      <w:bookmarkStart w:id="5" w:name="OLE_LINK8"/>
      <w:r>
        <w:rPr>
          <w:rFonts w:ascii="仿宋_GB2312" w:eastAsia="仿宋_GB2312" w:hint="eastAsia"/>
          <w:sz w:val="32"/>
          <w:szCs w:val="32"/>
        </w:rPr>
        <w:t xml:space="preserve">6.4 </w:t>
      </w:r>
      <w:r>
        <w:rPr>
          <w:rFonts w:ascii="仿宋_GB2312" w:eastAsia="仿宋_GB2312" w:hint="eastAsia"/>
          <w:sz w:val="32"/>
          <w:szCs w:val="32"/>
        </w:rPr>
        <w:t>本协议被赋权的科技成果及其形成的知识产权，在发生继承或承继事由时，有约定的，从其约定；没有约定的，</w:t>
      </w:r>
      <w:r>
        <w:rPr>
          <w:rFonts w:ascii="仿宋_GB2312" w:eastAsia="仿宋_GB2312" w:hint="eastAsia"/>
          <w:sz w:val="32"/>
          <w:szCs w:val="32"/>
        </w:rPr>
        <w:lastRenderedPageBreak/>
        <w:t>乙方应将该职务科技成果或者该职务科技成果所形成的知识产权变更为甲方单独所有。</w:t>
      </w:r>
      <w:bookmarkEnd w:id="5"/>
    </w:p>
    <w:p w14:paraId="0C0AC34C"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第七条</w:t>
      </w:r>
      <w:r>
        <w:rPr>
          <w:rFonts w:eastAsia="黑体" w:hint="eastAsia"/>
          <w:kern w:val="0"/>
          <w:sz w:val="32"/>
          <w:szCs w:val="32"/>
        </w:rPr>
        <w:t xml:space="preserve"> </w:t>
      </w:r>
      <w:r>
        <w:rPr>
          <w:rFonts w:eastAsia="黑体" w:hint="eastAsia"/>
          <w:kern w:val="0"/>
          <w:sz w:val="32"/>
          <w:szCs w:val="32"/>
        </w:rPr>
        <w:t>适用法律与补充规则</w:t>
      </w:r>
    </w:p>
    <w:p w14:paraId="13F2FD73" w14:textId="77777777" w:rsidR="00F744A4" w:rsidRDefault="004C1312">
      <w:pPr>
        <w:spacing w:line="560" w:lineRule="exact"/>
        <w:ind w:firstLineChars="200" w:firstLine="640"/>
        <w:rPr>
          <w:rFonts w:ascii="仿宋_GB2312" w:eastAsia="仿宋_GB2312"/>
          <w:sz w:val="32"/>
          <w:szCs w:val="32"/>
        </w:rPr>
      </w:pPr>
      <w:bookmarkStart w:id="6" w:name="OLE_LINK19"/>
      <w:r>
        <w:rPr>
          <w:rFonts w:ascii="仿宋_GB2312" w:eastAsia="仿宋_GB2312" w:hint="eastAsia"/>
          <w:sz w:val="32"/>
          <w:szCs w:val="32"/>
        </w:rPr>
        <w:t>本协议未做约定或约定不明的，按照国家法律法规及甲方有关文件的相关规定执行。</w:t>
      </w:r>
    </w:p>
    <w:p w14:paraId="6BF1D926"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第八条</w:t>
      </w:r>
      <w:r>
        <w:rPr>
          <w:rFonts w:eastAsia="黑体" w:hint="eastAsia"/>
          <w:kern w:val="0"/>
          <w:sz w:val="32"/>
          <w:szCs w:val="32"/>
        </w:rPr>
        <w:t xml:space="preserve"> </w:t>
      </w:r>
      <w:r>
        <w:rPr>
          <w:rFonts w:eastAsia="黑体" w:hint="eastAsia"/>
          <w:kern w:val="0"/>
          <w:sz w:val="32"/>
          <w:szCs w:val="32"/>
        </w:rPr>
        <w:t>不可抗力</w:t>
      </w:r>
    </w:p>
    <w:p w14:paraId="382485BC"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由于不可抗力或其他当事人不能预见并不能克服的原因致使合同的履行成为不必要或不可能时，因上述原因不能或不必履行合同的一方当事人有权解除合同并免除违约责任，但其有义务及时通知对方当事人。</w:t>
      </w:r>
    </w:p>
    <w:p w14:paraId="6C2B4BBF"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第九条</w:t>
      </w:r>
      <w:r>
        <w:rPr>
          <w:rFonts w:eastAsia="黑体" w:hint="eastAsia"/>
          <w:kern w:val="0"/>
          <w:sz w:val="32"/>
          <w:szCs w:val="32"/>
        </w:rPr>
        <w:t xml:space="preserve"> </w:t>
      </w:r>
      <w:r>
        <w:rPr>
          <w:rFonts w:eastAsia="黑体" w:hint="eastAsia"/>
          <w:kern w:val="0"/>
          <w:sz w:val="32"/>
          <w:szCs w:val="32"/>
        </w:rPr>
        <w:t>争议解决</w:t>
      </w:r>
    </w:p>
    <w:p w14:paraId="5405BF0B"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凡因本协议引起的或与本协议有关的争议，应协商解决，协商不成，提交甲方所在地有管辖权的人民法院诉讼解决。</w:t>
      </w:r>
    </w:p>
    <w:p w14:paraId="7B7EEF1F" w14:textId="77777777" w:rsidR="00F744A4" w:rsidRDefault="004C1312">
      <w:pPr>
        <w:spacing w:line="560" w:lineRule="exact"/>
        <w:ind w:firstLineChars="200" w:firstLine="640"/>
        <w:rPr>
          <w:rFonts w:eastAsia="黑体"/>
          <w:kern w:val="0"/>
          <w:sz w:val="32"/>
          <w:szCs w:val="32"/>
        </w:rPr>
      </w:pPr>
      <w:r>
        <w:rPr>
          <w:rFonts w:eastAsia="黑体" w:hint="eastAsia"/>
          <w:kern w:val="0"/>
          <w:sz w:val="32"/>
          <w:szCs w:val="32"/>
        </w:rPr>
        <w:t>第十条</w:t>
      </w:r>
      <w:r>
        <w:rPr>
          <w:rFonts w:eastAsia="黑体" w:hint="eastAsia"/>
          <w:kern w:val="0"/>
          <w:sz w:val="32"/>
          <w:szCs w:val="32"/>
        </w:rPr>
        <w:t xml:space="preserve"> </w:t>
      </w:r>
      <w:r>
        <w:rPr>
          <w:rFonts w:eastAsia="黑体" w:hint="eastAsia"/>
          <w:kern w:val="0"/>
          <w:sz w:val="32"/>
          <w:szCs w:val="32"/>
        </w:rPr>
        <w:t>协议效力</w:t>
      </w:r>
    </w:p>
    <w:p w14:paraId="4FA86834" w14:textId="77777777" w:rsidR="00F744A4" w:rsidRDefault="004C1312">
      <w:pPr>
        <w:spacing w:line="560" w:lineRule="exact"/>
        <w:ind w:firstLineChars="200" w:firstLine="640"/>
        <w:rPr>
          <w:rFonts w:ascii="仿宋_GB2312" w:eastAsia="仿宋_GB2312"/>
          <w:sz w:val="32"/>
          <w:szCs w:val="32"/>
        </w:rPr>
      </w:pPr>
      <w:r>
        <w:rPr>
          <w:rFonts w:ascii="仿宋_GB2312" w:eastAsia="仿宋_GB2312" w:hint="eastAsia"/>
          <w:sz w:val="32"/>
          <w:szCs w:val="32"/>
        </w:rPr>
        <w:t>本协议一式肆份，自双方签字盖章之日起生效，甲方执贰份，乙方执贰份。</w:t>
      </w:r>
      <w:bookmarkEnd w:id="1"/>
    </w:p>
    <w:bookmarkEnd w:id="6"/>
    <w:p w14:paraId="0AB27B1F" w14:textId="77777777" w:rsidR="00F744A4" w:rsidRDefault="00F744A4">
      <w:pPr>
        <w:spacing w:line="560" w:lineRule="exact"/>
        <w:ind w:firstLineChars="63" w:firstLine="202"/>
        <w:rPr>
          <w:rFonts w:ascii="仿宋_GB2312" w:eastAsia="仿宋_GB2312"/>
          <w:sz w:val="32"/>
          <w:szCs w:val="32"/>
        </w:rPr>
      </w:pPr>
    </w:p>
    <w:tbl>
      <w:tblPr>
        <w:tblStyle w:val="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623"/>
      </w:tblGrid>
      <w:tr w:rsidR="00F744A4" w14:paraId="4BF89A42" w14:textId="77777777">
        <w:trPr>
          <w:jc w:val="center"/>
        </w:trPr>
        <w:tc>
          <w:tcPr>
            <w:tcW w:w="4673" w:type="dxa"/>
          </w:tcPr>
          <w:p w14:paraId="7C29FAC6" w14:textId="77777777" w:rsidR="00F744A4" w:rsidRDefault="004C1312">
            <w:pPr>
              <w:spacing w:line="560" w:lineRule="exact"/>
              <w:rPr>
                <w:rFonts w:ascii="仿宋_GB2312" w:eastAsia="仿宋_GB2312"/>
                <w:sz w:val="28"/>
                <w:szCs w:val="28"/>
              </w:rPr>
            </w:pPr>
            <w:r>
              <w:rPr>
                <w:rFonts w:ascii="仿宋_GB2312" w:eastAsia="仿宋_GB2312" w:hint="eastAsia"/>
                <w:sz w:val="28"/>
                <w:szCs w:val="28"/>
              </w:rPr>
              <w:t>甲方：海南热带海洋学院（盖章）</w:t>
            </w:r>
          </w:p>
        </w:tc>
        <w:tc>
          <w:tcPr>
            <w:tcW w:w="3623" w:type="dxa"/>
          </w:tcPr>
          <w:p w14:paraId="718665B4" w14:textId="77777777" w:rsidR="00F744A4" w:rsidRDefault="004C1312">
            <w:pPr>
              <w:spacing w:line="560" w:lineRule="exact"/>
              <w:rPr>
                <w:rFonts w:ascii="仿宋_GB2312" w:eastAsia="仿宋_GB2312"/>
                <w:sz w:val="28"/>
                <w:szCs w:val="28"/>
              </w:rPr>
            </w:pPr>
            <w:r>
              <w:rPr>
                <w:rFonts w:ascii="仿宋_GB2312" w:eastAsia="仿宋_GB2312" w:hint="eastAsia"/>
                <w:sz w:val="28"/>
                <w:szCs w:val="28"/>
              </w:rPr>
              <w:t>乙方：（签字）</w:t>
            </w:r>
          </w:p>
        </w:tc>
      </w:tr>
      <w:tr w:rsidR="00F744A4" w14:paraId="71E16E41" w14:textId="77777777">
        <w:trPr>
          <w:jc w:val="center"/>
        </w:trPr>
        <w:tc>
          <w:tcPr>
            <w:tcW w:w="4673" w:type="dxa"/>
          </w:tcPr>
          <w:p w14:paraId="1B42B729" w14:textId="77777777" w:rsidR="00F744A4" w:rsidRDefault="004C1312">
            <w:pPr>
              <w:spacing w:line="560" w:lineRule="exact"/>
              <w:rPr>
                <w:rFonts w:ascii="仿宋_GB2312" w:eastAsia="仿宋_GB2312"/>
                <w:sz w:val="20"/>
                <w:szCs w:val="20"/>
              </w:rPr>
            </w:pPr>
            <w:r>
              <w:rPr>
                <w:rFonts w:ascii="仿宋_GB2312" w:eastAsia="仿宋_GB2312" w:hint="eastAsia"/>
                <w:sz w:val="28"/>
                <w:szCs w:val="28"/>
              </w:rPr>
              <w:t>法定（授权）代表人：</w:t>
            </w:r>
          </w:p>
        </w:tc>
        <w:tc>
          <w:tcPr>
            <w:tcW w:w="3623" w:type="dxa"/>
          </w:tcPr>
          <w:p w14:paraId="697969EC" w14:textId="77777777" w:rsidR="00F744A4" w:rsidRDefault="00F744A4">
            <w:pPr>
              <w:spacing w:line="560" w:lineRule="exact"/>
              <w:rPr>
                <w:rFonts w:ascii="仿宋_GB2312" w:eastAsia="仿宋_GB2312"/>
                <w:sz w:val="20"/>
                <w:szCs w:val="20"/>
              </w:rPr>
            </w:pPr>
          </w:p>
        </w:tc>
      </w:tr>
      <w:tr w:rsidR="00F744A4" w14:paraId="5B6F9224" w14:textId="77777777">
        <w:trPr>
          <w:jc w:val="center"/>
        </w:trPr>
        <w:tc>
          <w:tcPr>
            <w:tcW w:w="4673" w:type="dxa"/>
          </w:tcPr>
          <w:p w14:paraId="704FA68D" w14:textId="77777777" w:rsidR="00F744A4" w:rsidRDefault="004C1312">
            <w:pPr>
              <w:spacing w:line="560" w:lineRule="exact"/>
              <w:rPr>
                <w:rFonts w:ascii="仿宋_GB2312" w:eastAsia="仿宋_GB2312"/>
                <w:sz w:val="20"/>
                <w:szCs w:val="20"/>
              </w:rPr>
            </w:pPr>
            <w:r>
              <w:rPr>
                <w:rFonts w:ascii="仿宋_GB2312" w:eastAsia="仿宋_GB2312" w:hint="eastAsia"/>
                <w:sz w:val="28"/>
                <w:szCs w:val="28"/>
              </w:rPr>
              <w:t>签订日期：</w:t>
            </w:r>
            <w:r>
              <w:rPr>
                <w:rFonts w:ascii="仿宋_GB2312" w:eastAsia="仿宋_GB2312" w:hint="eastAsia"/>
                <w:sz w:val="28"/>
                <w:szCs w:val="28"/>
              </w:rPr>
              <w:tab/>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ab/>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ab/>
            </w:r>
            <w:r>
              <w:rPr>
                <w:rFonts w:ascii="仿宋_GB2312" w:eastAsia="仿宋_GB2312" w:hint="eastAsia"/>
                <w:sz w:val="28"/>
                <w:szCs w:val="28"/>
              </w:rPr>
              <w:t>日</w:t>
            </w:r>
          </w:p>
        </w:tc>
        <w:tc>
          <w:tcPr>
            <w:tcW w:w="3623" w:type="dxa"/>
          </w:tcPr>
          <w:p w14:paraId="3AB561A4" w14:textId="77777777" w:rsidR="00F744A4" w:rsidRDefault="004C1312">
            <w:pPr>
              <w:spacing w:line="560" w:lineRule="exact"/>
              <w:rPr>
                <w:rFonts w:ascii="仿宋_GB2312" w:eastAsia="仿宋_GB2312"/>
                <w:sz w:val="20"/>
                <w:szCs w:val="20"/>
              </w:rPr>
            </w:pPr>
            <w:r>
              <w:rPr>
                <w:rFonts w:ascii="仿宋_GB2312" w:eastAsia="仿宋_GB2312" w:hint="eastAsia"/>
                <w:sz w:val="28"/>
                <w:szCs w:val="28"/>
              </w:rPr>
              <w:t>签订日期：</w:t>
            </w:r>
            <w:r>
              <w:rPr>
                <w:rFonts w:ascii="仿宋_GB2312" w:eastAsia="仿宋_GB2312" w:hint="eastAsia"/>
                <w:sz w:val="28"/>
                <w:szCs w:val="28"/>
              </w:rPr>
              <w:t xml:space="preserve"> </w:t>
            </w:r>
            <w:r>
              <w:rPr>
                <w:rFonts w:ascii="仿宋_GB2312" w:eastAsia="仿宋_GB2312" w:hint="eastAsia"/>
                <w:sz w:val="28"/>
                <w:szCs w:val="28"/>
              </w:rPr>
              <w:tab/>
            </w:r>
            <w:r>
              <w:rPr>
                <w:rFonts w:ascii="仿宋_GB2312" w:eastAsia="仿宋_GB2312" w:hint="eastAsia"/>
                <w:sz w:val="28"/>
                <w:szCs w:val="28"/>
              </w:rPr>
              <w:t>年</w:t>
            </w:r>
            <w:r>
              <w:rPr>
                <w:rFonts w:ascii="仿宋_GB2312" w:eastAsia="仿宋_GB2312" w:hint="eastAsia"/>
                <w:sz w:val="28"/>
                <w:szCs w:val="28"/>
              </w:rPr>
              <w:tab/>
              <w:t xml:space="preserve">  </w:t>
            </w:r>
            <w:r>
              <w:rPr>
                <w:rFonts w:ascii="仿宋_GB2312" w:eastAsia="仿宋_GB2312" w:hint="eastAsia"/>
                <w:sz w:val="28"/>
                <w:szCs w:val="28"/>
              </w:rPr>
              <w:t>月</w:t>
            </w:r>
            <w:r>
              <w:rPr>
                <w:rFonts w:ascii="仿宋_GB2312" w:eastAsia="仿宋_GB2312" w:hint="eastAsia"/>
                <w:sz w:val="28"/>
                <w:szCs w:val="28"/>
              </w:rPr>
              <w:tab/>
              <w:t xml:space="preserve"> </w:t>
            </w:r>
            <w:r>
              <w:rPr>
                <w:rFonts w:ascii="仿宋_GB2312" w:eastAsia="仿宋_GB2312" w:hint="eastAsia"/>
                <w:sz w:val="28"/>
                <w:szCs w:val="28"/>
              </w:rPr>
              <w:t>日</w:t>
            </w:r>
          </w:p>
        </w:tc>
      </w:tr>
    </w:tbl>
    <w:p w14:paraId="62464671" w14:textId="77777777" w:rsidR="00F744A4" w:rsidRDefault="00F744A4">
      <w:pPr>
        <w:rPr>
          <w:rFonts w:ascii="黑体" w:eastAsia="黑体" w:hAnsi="黑体" w:cs="黑体" w:hint="eastAsia"/>
          <w:sz w:val="32"/>
          <w:szCs w:val="32"/>
        </w:rPr>
      </w:pPr>
    </w:p>
    <w:p w14:paraId="3D095550" w14:textId="77777777" w:rsidR="00F744A4" w:rsidRDefault="00F744A4"/>
    <w:sectPr w:rsidR="00F744A4">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633A" w14:textId="77777777" w:rsidR="004C1312" w:rsidRDefault="004C1312">
      <w:r>
        <w:separator/>
      </w:r>
    </w:p>
  </w:endnote>
  <w:endnote w:type="continuationSeparator" w:id="0">
    <w:p w14:paraId="6BBF1BBB" w14:textId="77777777" w:rsidR="004C1312" w:rsidRDefault="004C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62D8" w14:textId="77777777" w:rsidR="00F744A4" w:rsidRDefault="004C1312">
    <w:pPr>
      <w:pStyle w:val="a3"/>
    </w:pPr>
    <w:r>
      <w:rPr>
        <w:noProof/>
      </w:rPr>
      <mc:AlternateContent>
        <mc:Choice Requires="wps">
          <w:drawing>
            <wp:anchor distT="0" distB="0" distL="114300" distR="114300" simplePos="0" relativeHeight="251659264" behindDoc="0" locked="0" layoutInCell="1" allowOverlap="1" wp14:anchorId="5F18D275" wp14:editId="564EB209">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10F3D0" w14:textId="77777777" w:rsidR="00F744A4" w:rsidRDefault="004C1312">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18D275"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410F3D0" w14:textId="77777777" w:rsidR="00F744A4" w:rsidRDefault="004C1312">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E97F" w14:textId="77777777" w:rsidR="004C1312" w:rsidRDefault="004C1312">
      <w:r>
        <w:separator/>
      </w:r>
    </w:p>
  </w:footnote>
  <w:footnote w:type="continuationSeparator" w:id="0">
    <w:p w14:paraId="5B856AA6" w14:textId="77777777" w:rsidR="004C1312" w:rsidRDefault="004C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537EE"/>
    <w:multiLevelType w:val="multilevel"/>
    <w:tmpl w:val="607537EE"/>
    <w:lvl w:ilvl="0">
      <w:start w:val="1"/>
      <w:numFmt w:val="none"/>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lvlRestart w:val="1"/>
      <w:suff w:val="nothing"/>
      <w:lvlText w:val="%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num w:numId="1" w16cid:durableId="471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4160C6"/>
    <w:rsid w:val="004C1312"/>
    <w:rsid w:val="00B87D65"/>
    <w:rsid w:val="00F744A4"/>
    <w:rsid w:val="3541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DFF5E"/>
  <w15:docId w15:val="{5C4A18F5-257A-42D0-8B5E-10975714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uiPriority w:val="9"/>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customStyle="1" w:styleId="10">
    <w:name w:val="网格型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王琦</dc:creator>
  <cp:lastModifiedBy>JY Guo</cp:lastModifiedBy>
  <cp:revision>2</cp:revision>
  <dcterms:created xsi:type="dcterms:W3CDTF">2026-07-01T08:44:00Z</dcterms:created>
  <dcterms:modified xsi:type="dcterms:W3CDTF">2026-07-07T07:28:00Z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40137D639EC84FB6BA27BBD9EAA72446_11</vt:lpwstr>
  </property>
  <property fmtid="{D5CDD505-2E9C-101B-9397-08002B2CF9AE}" pid="4" name="KSOTemplateDocerSaveRecord">
    <vt:lpwstr>eyJoZGlkIjoiNTFhMDI2YzhiYjcxMGQ1NzE1ZjE5YjRlZDIxYmYzNDUiLCJ1c2VySWQiOiIyMjg2MDMxNDQifQ==</vt:lpwstr>
  </property>
</Properties>
</file>